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0E469" w14:textId="77777777" w:rsidR="006A5013" w:rsidRDefault="006A5013" w:rsidP="005A71B2">
      <w:pPr>
        <w:pStyle w:val="10"/>
        <w:rPr>
          <w:sz w:val="20"/>
        </w:rPr>
      </w:pPr>
    </w:p>
    <w:p w14:paraId="45238440" w14:textId="626C188A" w:rsidR="00EF4CBA" w:rsidRPr="00D17AFD" w:rsidRDefault="00063A32" w:rsidP="005A71B2">
      <w:pPr>
        <w:pStyle w:val="10"/>
        <w:rPr>
          <w:sz w:val="20"/>
        </w:rPr>
      </w:pPr>
      <w:r w:rsidRPr="00D17AFD">
        <w:rPr>
          <w:sz w:val="20"/>
        </w:rPr>
        <w:t>ЛИЦЕНЗИОННЫЙ</w:t>
      </w:r>
      <w:r w:rsidR="00BF31A0" w:rsidRPr="00D17AFD">
        <w:rPr>
          <w:sz w:val="20"/>
        </w:rPr>
        <w:t xml:space="preserve"> </w:t>
      </w:r>
      <w:r w:rsidR="00F45E8D" w:rsidRPr="00D17AFD">
        <w:rPr>
          <w:sz w:val="20"/>
        </w:rPr>
        <w:t>Д</w:t>
      </w:r>
      <w:r w:rsidR="00EF4CBA" w:rsidRPr="00D17AFD">
        <w:rPr>
          <w:sz w:val="20"/>
        </w:rPr>
        <w:t>ОГОВОР</w:t>
      </w:r>
      <w:r w:rsidR="00BF31A0" w:rsidRPr="00D17AFD">
        <w:rPr>
          <w:sz w:val="20"/>
        </w:rPr>
        <w:t xml:space="preserve"> </w:t>
      </w:r>
      <w:r w:rsidR="00B56738" w:rsidRPr="00D17AFD">
        <w:rPr>
          <w:sz w:val="20"/>
        </w:rPr>
        <w:t>№</w:t>
      </w:r>
      <w:r w:rsidR="00162646" w:rsidRPr="00D17AFD">
        <w:rPr>
          <w:sz w:val="20"/>
        </w:rPr>
        <w:t>АП</w:t>
      </w:r>
      <w:r w:rsidR="008628BD" w:rsidRPr="00D17AFD">
        <w:rPr>
          <w:sz w:val="20"/>
        </w:rPr>
        <w:t>____________</w:t>
      </w:r>
    </w:p>
    <w:p w14:paraId="0AA748F5" w14:textId="4B684D2F" w:rsidR="001C38D8" w:rsidRPr="00D17AFD" w:rsidRDefault="00EF4CBA" w:rsidP="001C38D8">
      <w:pPr>
        <w:jc w:val="center"/>
      </w:pPr>
      <w:r w:rsidRPr="00D17AFD">
        <w:rPr>
          <w:b/>
        </w:rPr>
        <w:t>о п</w:t>
      </w:r>
      <w:r w:rsidR="003F2F53" w:rsidRPr="00D17AFD">
        <w:rPr>
          <w:b/>
        </w:rPr>
        <w:t>редоставлении</w:t>
      </w:r>
      <w:r w:rsidRPr="00D17AFD">
        <w:rPr>
          <w:b/>
        </w:rPr>
        <w:t xml:space="preserve"> права использования обнародованных произведений путем сообщения</w:t>
      </w:r>
      <w:r w:rsidR="001C38D8" w:rsidRPr="00D17AFD">
        <w:rPr>
          <w:b/>
        </w:rPr>
        <w:t xml:space="preserve"> </w:t>
      </w:r>
    </w:p>
    <w:p w14:paraId="43C15B9F" w14:textId="7E8F9E71" w:rsidR="00F51AD5" w:rsidRPr="00D17AFD" w:rsidRDefault="001C38D8" w:rsidP="001C38D8">
      <w:pPr>
        <w:jc w:val="center"/>
        <w:rPr>
          <w:b/>
        </w:rPr>
      </w:pPr>
      <w:r w:rsidRPr="00D17AFD">
        <w:rPr>
          <w:b/>
        </w:rPr>
        <w:t>в эфир и (или) по кабелю</w:t>
      </w:r>
      <w:r w:rsidR="005E60CA" w:rsidRPr="00D17AFD">
        <w:rPr>
          <w:b/>
        </w:rPr>
        <w:t xml:space="preserve"> по</w:t>
      </w:r>
      <w:r w:rsidR="00861FB6" w:rsidRPr="00D17AFD">
        <w:rPr>
          <w:b/>
        </w:rPr>
        <w:t>средством</w:t>
      </w:r>
      <w:r w:rsidR="005E60CA" w:rsidRPr="00D17AFD">
        <w:rPr>
          <w:b/>
        </w:rPr>
        <w:t xml:space="preserve"> телефонн</w:t>
      </w:r>
      <w:r w:rsidR="00861FB6" w:rsidRPr="00D17AFD">
        <w:rPr>
          <w:b/>
        </w:rPr>
        <w:t>ой</w:t>
      </w:r>
      <w:r w:rsidR="005E60CA" w:rsidRPr="00D17AFD">
        <w:rPr>
          <w:b/>
        </w:rPr>
        <w:t xml:space="preserve"> сет</w:t>
      </w:r>
      <w:r w:rsidR="00861FB6" w:rsidRPr="00D17AFD">
        <w:rPr>
          <w:b/>
        </w:rPr>
        <w:t>и</w:t>
      </w:r>
    </w:p>
    <w:p w14:paraId="6AF6EAE1" w14:textId="77777777" w:rsidR="001C38D8" w:rsidRPr="00D17AFD" w:rsidRDefault="001C38D8" w:rsidP="001C38D8">
      <w:pPr>
        <w:jc w:val="center"/>
        <w:rPr>
          <w:b/>
        </w:rPr>
      </w:pPr>
    </w:p>
    <w:tbl>
      <w:tblPr>
        <w:tblW w:w="9923" w:type="dxa"/>
        <w:tblInd w:w="108" w:type="dxa"/>
        <w:tblLook w:val="01E0" w:firstRow="1" w:lastRow="1" w:firstColumn="1" w:lastColumn="1" w:noHBand="0" w:noVBand="0"/>
      </w:tblPr>
      <w:tblGrid>
        <w:gridCol w:w="5154"/>
        <w:gridCol w:w="4769"/>
      </w:tblGrid>
      <w:tr w:rsidR="00EF4CBA" w:rsidRPr="00D17AFD" w14:paraId="069399B3" w14:textId="77777777">
        <w:trPr>
          <w:trHeight w:val="290"/>
        </w:trPr>
        <w:tc>
          <w:tcPr>
            <w:tcW w:w="5154" w:type="dxa"/>
          </w:tcPr>
          <w:p w14:paraId="6BE4CE95" w14:textId="77777777" w:rsidR="00EF4CBA" w:rsidRPr="00D17AFD" w:rsidRDefault="00EF4CBA" w:rsidP="005A71B2">
            <w:pPr>
              <w:ind w:left="459" w:hanging="567"/>
              <w:rPr>
                <w:strike/>
              </w:rPr>
            </w:pPr>
            <w:r w:rsidRPr="00D17AFD">
              <w:rPr>
                <w:bCs/>
              </w:rPr>
              <w:t>г.</w:t>
            </w:r>
            <w:r w:rsidRPr="00D17AFD">
              <w:t xml:space="preserve"> </w:t>
            </w:r>
            <w:r w:rsidR="00B86ED6" w:rsidRPr="00D17AFD">
              <w:rPr>
                <w:bCs/>
              </w:rPr>
              <w:t>____________</w:t>
            </w:r>
          </w:p>
        </w:tc>
        <w:tc>
          <w:tcPr>
            <w:tcW w:w="4769" w:type="dxa"/>
          </w:tcPr>
          <w:p w14:paraId="43D61294" w14:textId="2D28998F" w:rsidR="00EF4CBA" w:rsidRPr="00D17AFD" w:rsidRDefault="00EF4CBA" w:rsidP="00F73C67">
            <w:pPr>
              <w:jc w:val="right"/>
              <w:rPr>
                <w:strike/>
              </w:rPr>
            </w:pPr>
            <w:r w:rsidRPr="00D17AFD">
              <w:t>«</w:t>
            </w:r>
            <w:r w:rsidRPr="00D17AFD">
              <w:rPr>
                <w:bCs/>
              </w:rPr>
              <w:t>____</w:t>
            </w:r>
            <w:r w:rsidRPr="00D17AFD">
              <w:t xml:space="preserve">» </w:t>
            </w:r>
            <w:r w:rsidRPr="00D17AFD">
              <w:rPr>
                <w:bCs/>
              </w:rPr>
              <w:t>____________</w:t>
            </w:r>
            <w:r w:rsidRPr="00D17AFD">
              <w:t xml:space="preserve"> </w:t>
            </w:r>
            <w:r w:rsidR="007479BE" w:rsidRPr="00D17AFD">
              <w:rPr>
                <w:bCs/>
              </w:rPr>
              <w:t>20__</w:t>
            </w:r>
            <w:r w:rsidRPr="00D17AFD">
              <w:t xml:space="preserve"> г.</w:t>
            </w:r>
          </w:p>
        </w:tc>
      </w:tr>
    </w:tbl>
    <w:p w14:paraId="677C2B03" w14:textId="77777777" w:rsidR="00AF36E7" w:rsidRPr="00D17AFD" w:rsidRDefault="00AF36E7" w:rsidP="005A71B2">
      <w:pPr>
        <w:jc w:val="center"/>
        <w:rPr>
          <w:b/>
          <w:strike/>
        </w:rPr>
      </w:pPr>
    </w:p>
    <w:p w14:paraId="027ECE7E" w14:textId="247BE671" w:rsidR="008B151C" w:rsidRPr="00D17AFD" w:rsidRDefault="005A71B2" w:rsidP="005A71B2">
      <w:pPr>
        <w:ind w:firstLine="567"/>
        <w:jc w:val="both"/>
      </w:pPr>
      <w:r w:rsidRPr="00D17AFD">
        <w:rPr>
          <w:b/>
          <w:iCs/>
        </w:rPr>
        <w:t>Общероссийская общественная организация</w:t>
      </w:r>
      <w:r w:rsidRPr="00D17AFD">
        <w:rPr>
          <w:b/>
        </w:rPr>
        <w:t xml:space="preserve"> «Российское Авторское Общество»</w:t>
      </w:r>
      <w:r w:rsidRPr="00D17AFD">
        <w:t>, осуществляющая свою деятельность в соответствии с Гражданским кодексом Российской Федерации и Уставом (Основной государственный регистрационный номер</w:t>
      </w:r>
      <w:r w:rsidR="00866943" w:rsidRPr="00D17AFD">
        <w:rPr>
          <w:iCs/>
        </w:rPr>
        <w:t xml:space="preserve"> </w:t>
      </w:r>
      <w:r w:rsidRPr="00D17AFD">
        <w:t>в</w:t>
      </w:r>
      <w:r w:rsidR="00866943" w:rsidRPr="00D17AFD">
        <w:rPr>
          <w:iCs/>
        </w:rPr>
        <w:t xml:space="preserve"> </w:t>
      </w:r>
      <w:r w:rsidRPr="00D17AFD">
        <w:t>Едином государственном</w:t>
      </w:r>
      <w:r w:rsidR="00866943" w:rsidRPr="00D17AFD">
        <w:rPr>
          <w:iCs/>
        </w:rPr>
        <w:t xml:space="preserve"> </w:t>
      </w:r>
      <w:r w:rsidRPr="00D17AFD">
        <w:t>реестре юридических лиц 1027739102654) и получившая государственную аккредитацию в соответствии с приказом Минкультуры России от 1</w:t>
      </w:r>
      <w:r w:rsidR="006C2542" w:rsidRPr="00D17AFD">
        <w:t>4</w:t>
      </w:r>
      <w:r w:rsidR="0024792B" w:rsidRPr="00D17AFD">
        <w:t>.08.</w:t>
      </w:r>
      <w:r w:rsidRPr="00D17AFD">
        <w:t>20</w:t>
      </w:r>
      <w:r w:rsidR="006C2542" w:rsidRPr="00D17AFD">
        <w:t>2</w:t>
      </w:r>
      <w:r w:rsidRPr="00D17AFD">
        <w:t>3 №</w:t>
      </w:r>
      <w:r w:rsidR="006C2542" w:rsidRPr="00D17AFD">
        <w:t>2421</w:t>
      </w:r>
      <w:r w:rsidRPr="00D17AFD">
        <w:t xml:space="preserve"> «О государственной аккредитации организации по управлению правами на коллективной основе на осуществление деятельности в сфере управления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(Свидетельство Минкультуры России </w:t>
      </w:r>
      <w:r w:rsidR="0024792B" w:rsidRPr="00D17AFD">
        <w:t xml:space="preserve">от </w:t>
      </w:r>
      <w:r w:rsidR="006C2542" w:rsidRPr="00D17AFD">
        <w:t>17</w:t>
      </w:r>
      <w:r w:rsidR="0024792B" w:rsidRPr="00D17AFD">
        <w:t>.08.20</w:t>
      </w:r>
      <w:r w:rsidR="006C2542" w:rsidRPr="00D17AFD">
        <w:t>2</w:t>
      </w:r>
      <w:r w:rsidR="0024792B" w:rsidRPr="00D17AFD">
        <w:t xml:space="preserve">3 </w:t>
      </w:r>
      <w:r w:rsidRPr="00D17AFD">
        <w:t>№ МК-01/</w:t>
      </w:r>
      <w:r w:rsidR="006C2542" w:rsidRPr="00D17AFD">
        <w:t>2</w:t>
      </w:r>
      <w:r w:rsidRPr="00D17AFD">
        <w:t xml:space="preserve">3 ), именуемая в дальнейшем </w:t>
      </w:r>
      <w:r w:rsidRPr="00D17AFD">
        <w:rPr>
          <w:b/>
          <w:bCs/>
          <w:iCs/>
        </w:rPr>
        <w:t>«Общество»</w:t>
      </w:r>
      <w:r w:rsidRPr="00D17AFD">
        <w:t xml:space="preserve">, в лице </w:t>
      </w:r>
      <w:r w:rsidR="00541455" w:rsidRPr="00D17AFD">
        <w:t>_________________________</w:t>
      </w:r>
      <w:r w:rsidRPr="00D17AFD">
        <w:t xml:space="preserve">, действующего на основании </w:t>
      </w:r>
      <w:r w:rsidR="00541455" w:rsidRPr="00D17AFD">
        <w:t>_________________________________________________________</w:t>
      </w:r>
      <w:r w:rsidRPr="00D17AFD">
        <w:t xml:space="preserve">, с одной стороны, </w:t>
      </w:r>
    </w:p>
    <w:p w14:paraId="6BC30186" w14:textId="7C764D21" w:rsidR="00F73C67" w:rsidRPr="00D17AFD" w:rsidRDefault="008B151C" w:rsidP="00CD0D79">
      <w:pPr>
        <w:ind w:firstLine="567"/>
        <w:jc w:val="both"/>
      </w:pPr>
      <w:r w:rsidRPr="00D17AFD">
        <w:t>и ______</w:t>
      </w:r>
      <w:r w:rsidR="0050489B" w:rsidRPr="00D17AFD">
        <w:rPr>
          <w:b/>
        </w:rPr>
        <w:t>_______________________________________________________________________________</w:t>
      </w:r>
      <w:r w:rsidR="00B5118A" w:rsidRPr="00D17AFD">
        <w:rPr>
          <w:b/>
        </w:rPr>
        <w:t>______</w:t>
      </w:r>
      <w:r w:rsidR="00B9652E" w:rsidRPr="00D17AFD">
        <w:t xml:space="preserve">, </w:t>
      </w:r>
    </w:p>
    <w:p w14:paraId="331E6718" w14:textId="77777777" w:rsidR="00F73C67" w:rsidRPr="00D17AFD" w:rsidRDefault="00F73C67" w:rsidP="00F73C67">
      <w:pPr>
        <w:ind w:firstLine="567"/>
        <w:jc w:val="center"/>
        <w:rPr>
          <w:sz w:val="22"/>
          <w:vertAlign w:val="superscript"/>
        </w:rPr>
      </w:pPr>
      <w:r w:rsidRPr="00D17AFD">
        <w:rPr>
          <w:sz w:val="22"/>
          <w:vertAlign w:val="superscript"/>
        </w:rPr>
        <w:t>(наименование организации)</w:t>
      </w:r>
    </w:p>
    <w:p w14:paraId="3065CF79" w14:textId="77777777" w:rsidR="00F73C67" w:rsidRPr="00D17AFD" w:rsidRDefault="00F73C67" w:rsidP="00F73C67">
      <w:pPr>
        <w:jc w:val="both"/>
      </w:pPr>
      <w:r w:rsidRPr="00D17AFD">
        <w:t xml:space="preserve">именуем___ в дальнейшем </w:t>
      </w:r>
      <w:r w:rsidRPr="00D17AFD">
        <w:rPr>
          <w:b/>
        </w:rPr>
        <w:t>«</w:t>
      </w:r>
      <w:r w:rsidR="00E35CF7" w:rsidRPr="00D17AFD">
        <w:rPr>
          <w:b/>
        </w:rPr>
        <w:t>Пользователь</w:t>
      </w:r>
      <w:r w:rsidRPr="00D17AFD">
        <w:rPr>
          <w:b/>
        </w:rPr>
        <w:t>»</w:t>
      </w:r>
      <w:r w:rsidRPr="00D17AFD">
        <w:t>, в лице _____________________________________________________,</w:t>
      </w:r>
    </w:p>
    <w:p w14:paraId="4CD520EF" w14:textId="77777777" w:rsidR="00F73C67" w:rsidRPr="00D17AFD" w:rsidRDefault="00BC3926" w:rsidP="00F73C67">
      <w:pPr>
        <w:ind w:firstLine="567"/>
        <w:jc w:val="center"/>
        <w:rPr>
          <w:sz w:val="24"/>
          <w:vertAlign w:val="superscript"/>
        </w:rPr>
      </w:pPr>
      <w:r w:rsidRPr="00D17AFD">
        <w:rPr>
          <w:sz w:val="24"/>
          <w:vertAlign w:val="superscript"/>
        </w:rPr>
        <w:t xml:space="preserve">                                                                       </w:t>
      </w:r>
      <w:r w:rsidR="00F73C67" w:rsidRPr="00D17AFD">
        <w:rPr>
          <w:sz w:val="24"/>
          <w:vertAlign w:val="superscript"/>
        </w:rPr>
        <w:t>(должность, Ф.И.О.)</w:t>
      </w:r>
    </w:p>
    <w:p w14:paraId="275D51B5" w14:textId="77777777" w:rsidR="005A71B2" w:rsidRPr="00D17AFD" w:rsidRDefault="00F73C67" w:rsidP="001A6837">
      <w:pPr>
        <w:jc w:val="both"/>
      </w:pPr>
      <w:proofErr w:type="spellStart"/>
      <w:r w:rsidRPr="00D17AFD">
        <w:t>действующ</w:t>
      </w:r>
      <w:proofErr w:type="spellEnd"/>
      <w:r w:rsidRPr="00D17AFD">
        <w:t>___ на основании _______________</w:t>
      </w:r>
      <w:r w:rsidR="006F7879" w:rsidRPr="00D17AFD">
        <w:t>____</w:t>
      </w:r>
      <w:r w:rsidRPr="00D17AFD">
        <w:t>_______</w:t>
      </w:r>
      <w:r w:rsidR="001A6837" w:rsidRPr="00D17AFD">
        <w:t xml:space="preserve">, </w:t>
      </w:r>
      <w:r w:rsidR="00B9652E" w:rsidRPr="00D17AFD">
        <w:t>с другой стороны, совместно именуемые «Стороны»,</w:t>
      </w:r>
      <w:r w:rsidR="005A71B2" w:rsidRPr="00D17AFD">
        <w:t xml:space="preserve"> </w:t>
      </w:r>
    </w:p>
    <w:p w14:paraId="42146146" w14:textId="77777777" w:rsidR="00B9652E" w:rsidRPr="00D17AFD" w:rsidRDefault="001A6837" w:rsidP="005A71B2">
      <w:pPr>
        <w:ind w:firstLine="567"/>
        <w:jc w:val="both"/>
      </w:pPr>
      <w:r w:rsidRPr="00D17AFD">
        <w:t>принимая во внимание, что:</w:t>
      </w:r>
    </w:p>
    <w:p w14:paraId="22E49013" w14:textId="77777777" w:rsidR="00B5118A" w:rsidRPr="00D17AFD" w:rsidRDefault="00B5118A" w:rsidP="005A71B2">
      <w:pPr>
        <w:ind w:firstLine="567"/>
        <w:jc w:val="both"/>
      </w:pPr>
    </w:p>
    <w:p w14:paraId="3577F3FB" w14:textId="4454BBED" w:rsidR="006656B9" w:rsidRPr="00D17AFD" w:rsidRDefault="006656B9" w:rsidP="005A71B2">
      <w:pPr>
        <w:ind w:firstLine="567"/>
        <w:jc w:val="both"/>
        <w:rPr>
          <w:b/>
        </w:rPr>
      </w:pPr>
      <w:r w:rsidRPr="00D17AFD">
        <w:t xml:space="preserve">а) Общество в соответствии с Уставом и Гражданским кодексом РФ (далее </w:t>
      </w:r>
      <w:r w:rsidR="009E6D3C" w:rsidRPr="00D17AFD">
        <w:t>–</w:t>
      </w:r>
      <w:r w:rsidRPr="00D17AFD">
        <w:t xml:space="preserve"> «ГК РФ»), надлежаще уполномоченное авторами, иными правообладателями, а также другими организациями, в том числе иностранными организациями по управлению правами на коллективной основе, предоставля</w:t>
      </w:r>
      <w:r w:rsidR="001022EF" w:rsidRPr="00D17AFD">
        <w:t>ть</w:t>
      </w:r>
      <w:r w:rsidRPr="00D17AFD">
        <w:t xml:space="preserve"> </w:t>
      </w:r>
      <w:r w:rsidR="00E35CF7" w:rsidRPr="00D17AFD">
        <w:t>Пользователю</w:t>
      </w:r>
      <w:r w:rsidRPr="00D17AFD">
        <w:t xml:space="preserve"> право использования обнародованных произведений способом, указанным в разделе 2 настоящего Договора;</w:t>
      </w:r>
    </w:p>
    <w:p w14:paraId="55D7BE2C" w14:textId="77777777" w:rsidR="00054C0C" w:rsidRPr="00D17AFD" w:rsidRDefault="006656B9" w:rsidP="005A71B2">
      <w:pPr>
        <w:overflowPunct/>
        <w:ind w:firstLine="540"/>
        <w:jc w:val="both"/>
        <w:textAlignment w:val="auto"/>
      </w:pPr>
      <w:r w:rsidRPr="00D17AFD">
        <w:t>б)</w:t>
      </w:r>
      <w:r w:rsidRPr="00D17AFD">
        <w:rPr>
          <w:b/>
        </w:rPr>
        <w:t xml:space="preserve"> </w:t>
      </w:r>
      <w:r w:rsidRPr="00D17AFD">
        <w:t>в соответствии с полученной Обществом государственной аккредитацией (подпункт 1 пункта 1 статьи 1244 ГК РФ), настоящий Договор, в части использования обнародованных музыкальных произведений (с текстом или без текста)</w:t>
      </w:r>
      <w:r w:rsidR="00D13414" w:rsidRPr="00D17AFD">
        <w:t xml:space="preserve"> и</w:t>
      </w:r>
      <w:r w:rsidRPr="00D17AFD">
        <w:t xml:space="preserve"> отрывков музыкально-драматических произведений</w:t>
      </w:r>
      <w:r w:rsidR="00D13414" w:rsidRPr="00D17AFD">
        <w:t>,</w:t>
      </w:r>
      <w:r w:rsidRPr="00D17AFD">
        <w:t xml:space="preserve"> распространяется не только на правообладателей, с которыми Общество заключило договоры о передаче полномочий по управлению правами, или интересы которых Общество представляет на основании договоров с другими организациями (в том числе, с иностранными организациями по управлению правами на коллективной основе), но и на тех правообладателей, с которыми у Общества не заключены договоры о передаче полномочий по управлению правами</w:t>
      </w:r>
      <w:r w:rsidR="00054C0C" w:rsidRPr="00D17AFD">
        <w:t>;</w:t>
      </w:r>
    </w:p>
    <w:p w14:paraId="50A77D98" w14:textId="77777777" w:rsidR="00B5118A" w:rsidRPr="00D17AFD" w:rsidRDefault="00B5118A" w:rsidP="005A71B2">
      <w:pPr>
        <w:overflowPunct/>
        <w:ind w:firstLine="540"/>
        <w:jc w:val="both"/>
        <w:textAlignment w:val="auto"/>
      </w:pPr>
    </w:p>
    <w:p w14:paraId="448A015E" w14:textId="5B4F0165" w:rsidR="0030033D" w:rsidRPr="00D17AFD" w:rsidRDefault="006656B9" w:rsidP="00964AFE">
      <w:pPr>
        <w:overflowPunct/>
        <w:ind w:firstLine="540"/>
        <w:jc w:val="both"/>
        <w:textAlignment w:val="auto"/>
      </w:pPr>
      <w:r w:rsidRPr="00D17AFD">
        <w:t xml:space="preserve">заключили настоящий </w:t>
      </w:r>
      <w:r w:rsidR="00434750" w:rsidRPr="00D17AFD">
        <w:t xml:space="preserve">лицензионный договор </w:t>
      </w:r>
      <w:r w:rsidR="00964AFE" w:rsidRPr="00D17AFD">
        <w:t>о предоставлении права использования обнародованных произведений путем сообщения в эфир и (или) по кабелю по</w:t>
      </w:r>
      <w:r w:rsidR="00861FB6" w:rsidRPr="00D17AFD">
        <w:t>средством</w:t>
      </w:r>
      <w:r w:rsidR="00964AFE" w:rsidRPr="00D17AFD">
        <w:t xml:space="preserve"> телефонн</w:t>
      </w:r>
      <w:r w:rsidR="00861FB6" w:rsidRPr="00D17AFD">
        <w:t>ой</w:t>
      </w:r>
      <w:r w:rsidR="00964AFE" w:rsidRPr="00D17AFD">
        <w:t xml:space="preserve"> сет</w:t>
      </w:r>
      <w:r w:rsidR="00861FB6" w:rsidRPr="00D17AFD">
        <w:t>и</w:t>
      </w:r>
      <w:r w:rsidR="00964AFE" w:rsidRPr="00D17AFD">
        <w:t xml:space="preserve"> </w:t>
      </w:r>
      <w:r w:rsidR="00434750" w:rsidRPr="00D17AFD">
        <w:t xml:space="preserve">(далее - «Договор») </w:t>
      </w:r>
      <w:r w:rsidRPr="00D17AFD">
        <w:t>о нижеследующем:</w:t>
      </w:r>
    </w:p>
    <w:p w14:paraId="7D63421F" w14:textId="77777777" w:rsidR="00AE26B1" w:rsidRPr="00D17AFD" w:rsidRDefault="00AE26B1" w:rsidP="005A71B2">
      <w:pPr>
        <w:ind w:firstLine="709"/>
        <w:jc w:val="both"/>
        <w:rPr>
          <w:b/>
          <w:i/>
        </w:rPr>
      </w:pPr>
    </w:p>
    <w:p w14:paraId="63EC8A55" w14:textId="77777777" w:rsidR="0030033D" w:rsidRPr="00D17AFD" w:rsidRDefault="0030033D" w:rsidP="005A71B2">
      <w:pPr>
        <w:numPr>
          <w:ilvl w:val="0"/>
          <w:numId w:val="13"/>
        </w:numPr>
        <w:tabs>
          <w:tab w:val="left" w:pos="284"/>
        </w:tabs>
        <w:ind w:left="0" w:firstLine="0"/>
        <w:jc w:val="center"/>
        <w:rPr>
          <w:b/>
        </w:rPr>
      </w:pPr>
      <w:r w:rsidRPr="00D17AFD">
        <w:rPr>
          <w:b/>
        </w:rPr>
        <w:t>ОСНОВНЫЕ ПОНЯТИЯ</w:t>
      </w:r>
    </w:p>
    <w:p w14:paraId="0483CE73" w14:textId="087AB64F" w:rsidR="0030033D" w:rsidRPr="00D17AFD" w:rsidRDefault="0030033D" w:rsidP="005B4B0B">
      <w:pPr>
        <w:tabs>
          <w:tab w:val="left" w:pos="993"/>
        </w:tabs>
        <w:ind w:firstLine="567"/>
        <w:jc w:val="both"/>
      </w:pPr>
      <w:r w:rsidRPr="00D17AFD">
        <w:t>Стороны договорились о том, что для целей настоящего Договора нижеперечисленные термины и понятия будут иметь следующее значение:</w:t>
      </w:r>
    </w:p>
    <w:p w14:paraId="63842FB4" w14:textId="6E838A18" w:rsidR="00404F95" w:rsidRPr="00D17AFD" w:rsidRDefault="00F12757" w:rsidP="00404F95">
      <w:pPr>
        <w:ind w:firstLine="567"/>
        <w:jc w:val="both"/>
      </w:pPr>
      <w:r w:rsidRPr="00D17AFD">
        <w:t xml:space="preserve">1.1. </w:t>
      </w:r>
      <w:r w:rsidR="00404F95" w:rsidRPr="00D17AFD">
        <w:rPr>
          <w:b/>
        </w:rPr>
        <w:t>Абонентская телефонная линия</w:t>
      </w:r>
      <w:r w:rsidR="006C2542" w:rsidRPr="00D17AFD">
        <w:rPr>
          <w:b/>
        </w:rPr>
        <w:t xml:space="preserve"> (номер)</w:t>
      </w:r>
      <w:r w:rsidR="00404F95" w:rsidRPr="00D17AFD">
        <w:rPr>
          <w:b/>
        </w:rPr>
        <w:t xml:space="preserve"> </w:t>
      </w:r>
      <w:r w:rsidR="00404F95" w:rsidRPr="00D17AFD">
        <w:t>– линия связи, соединяющая пользовательское (оконечное) оборудование с оконечным элементом сети связи и идентифицируемая по выделенному абоненту абонентскому номеру или уникальному коду идентификации.</w:t>
      </w:r>
    </w:p>
    <w:p w14:paraId="076A9E90" w14:textId="751FA4D3" w:rsidR="00F12757" w:rsidRPr="00D17AFD" w:rsidRDefault="00404F95" w:rsidP="001E0341">
      <w:pPr>
        <w:tabs>
          <w:tab w:val="left" w:pos="993"/>
        </w:tabs>
        <w:ind w:firstLine="567"/>
        <w:jc w:val="both"/>
      </w:pPr>
      <w:r w:rsidRPr="00D17AFD">
        <w:t>1.2.</w:t>
      </w:r>
      <w:r w:rsidRPr="00D17AFD">
        <w:rPr>
          <w:b/>
        </w:rPr>
        <w:t xml:space="preserve"> </w:t>
      </w:r>
      <w:r w:rsidR="00F12757" w:rsidRPr="00D17AFD">
        <w:rPr>
          <w:b/>
        </w:rPr>
        <w:t>Сигнал контроля посылки вызова</w:t>
      </w:r>
      <w:r w:rsidR="001E0341" w:rsidRPr="00D17AFD">
        <w:rPr>
          <w:b/>
        </w:rPr>
        <w:t xml:space="preserve"> (СКПВ)</w:t>
      </w:r>
      <w:r w:rsidR="00F12757" w:rsidRPr="00D17AFD">
        <w:t xml:space="preserve"> – акустический сигнал (гудки, повторяющиеся, как правило, раз в пять секунд), которы</w:t>
      </w:r>
      <w:r w:rsidR="001E0341" w:rsidRPr="00D17AFD">
        <w:t>е</w:t>
      </w:r>
      <w:r w:rsidR="00F12757" w:rsidRPr="00D17AFD">
        <w:t xml:space="preserve"> абонент слышит </w:t>
      </w:r>
      <w:r w:rsidR="001E0341" w:rsidRPr="00D17AFD">
        <w:t xml:space="preserve">при соединении по Телефонной сети </w:t>
      </w:r>
      <w:r w:rsidR="00F12757" w:rsidRPr="00D17AFD">
        <w:t>после набора номера</w:t>
      </w:r>
      <w:r w:rsidR="00E65F7E" w:rsidRPr="00D17AFD">
        <w:t xml:space="preserve"> другого абонента</w:t>
      </w:r>
      <w:r w:rsidR="00F12757" w:rsidRPr="00D17AFD">
        <w:t xml:space="preserve"> до ответа вызываемого абонента или отбоя.</w:t>
      </w:r>
    </w:p>
    <w:p w14:paraId="00F23EBB" w14:textId="2EE53F24" w:rsidR="00DD3BE0" w:rsidRPr="00D17AFD" w:rsidRDefault="001E0341" w:rsidP="001E0341">
      <w:pPr>
        <w:pStyle w:val="af7"/>
        <w:tabs>
          <w:tab w:val="left" w:pos="993"/>
          <w:tab w:val="left" w:pos="1134"/>
        </w:tabs>
        <w:spacing w:after="0" w:line="240" w:lineRule="auto"/>
        <w:ind w:left="0" w:firstLine="567"/>
        <w:jc w:val="both"/>
      </w:pPr>
      <w:bookmarkStart w:id="0" w:name="_Hlk497483337"/>
      <w:r w:rsidRPr="00D17AFD">
        <w:rPr>
          <w:rFonts w:ascii="Times New Roman" w:eastAsia="Times New Roman" w:hAnsi="Times New Roman"/>
          <w:sz w:val="20"/>
          <w:szCs w:val="20"/>
          <w:lang w:eastAsia="ru-RU"/>
        </w:rPr>
        <w:t>1.</w:t>
      </w:r>
      <w:r w:rsidR="00404F95" w:rsidRPr="00D17AFD">
        <w:rPr>
          <w:rFonts w:ascii="Times New Roman" w:eastAsia="Times New Roman" w:hAnsi="Times New Roman"/>
          <w:sz w:val="20"/>
          <w:szCs w:val="20"/>
          <w:lang w:eastAsia="ru-RU"/>
        </w:rPr>
        <w:t>3</w:t>
      </w:r>
      <w:r w:rsidRPr="00D17AFD">
        <w:rPr>
          <w:rFonts w:ascii="Times New Roman" w:eastAsia="Times New Roman" w:hAnsi="Times New Roman"/>
          <w:sz w:val="20"/>
          <w:szCs w:val="20"/>
          <w:lang w:eastAsia="ru-RU"/>
        </w:rPr>
        <w:t>.</w:t>
      </w:r>
      <w:r w:rsidRPr="00D17AFD">
        <w:rPr>
          <w:rFonts w:ascii="Times New Roman" w:eastAsia="Times New Roman" w:hAnsi="Times New Roman"/>
          <w:b/>
          <w:sz w:val="20"/>
          <w:szCs w:val="20"/>
          <w:lang w:eastAsia="ru-RU"/>
        </w:rPr>
        <w:t xml:space="preserve"> </w:t>
      </w:r>
      <w:r w:rsidR="00DD3BE0" w:rsidRPr="00D17AFD">
        <w:rPr>
          <w:rFonts w:ascii="Times New Roman" w:eastAsia="Times New Roman" w:hAnsi="Times New Roman"/>
          <w:b/>
          <w:sz w:val="20"/>
          <w:szCs w:val="20"/>
          <w:lang w:eastAsia="ru-RU"/>
        </w:rPr>
        <w:t xml:space="preserve">Отчет </w:t>
      </w:r>
      <w:r w:rsidR="00DD3BE0" w:rsidRPr="00D17AFD">
        <w:rPr>
          <w:rFonts w:ascii="Times New Roman" w:eastAsia="Times New Roman" w:hAnsi="Times New Roman"/>
          <w:sz w:val="20"/>
          <w:szCs w:val="20"/>
          <w:lang w:eastAsia="ru-RU"/>
        </w:rPr>
        <w:t>– отчет об использовании Произведений способом</w:t>
      </w:r>
      <w:r w:rsidR="00B514FA" w:rsidRPr="00D17AFD">
        <w:rPr>
          <w:rFonts w:ascii="Times New Roman" w:eastAsia="Times New Roman" w:hAnsi="Times New Roman"/>
          <w:sz w:val="20"/>
          <w:szCs w:val="20"/>
          <w:lang w:eastAsia="ru-RU"/>
        </w:rPr>
        <w:t>,</w:t>
      </w:r>
      <w:r w:rsidR="00DD3BE0" w:rsidRPr="00D17AFD">
        <w:rPr>
          <w:rFonts w:ascii="Times New Roman" w:eastAsia="Times New Roman" w:hAnsi="Times New Roman"/>
          <w:sz w:val="20"/>
          <w:szCs w:val="20"/>
          <w:lang w:eastAsia="ru-RU"/>
        </w:rPr>
        <w:t xml:space="preserve"> указанным в пункте 2.1 настоящего Договора, предоставление которого предусмотрено настоящим Договором, по форме, </w:t>
      </w:r>
      <w:r w:rsidR="008628BD" w:rsidRPr="00D17AFD">
        <w:rPr>
          <w:rFonts w:ascii="Times New Roman" w:eastAsia="Times New Roman" w:hAnsi="Times New Roman"/>
          <w:sz w:val="20"/>
          <w:szCs w:val="20"/>
          <w:lang w:eastAsia="ru-RU"/>
        </w:rPr>
        <w:t xml:space="preserve">согласованной Сторонами </w:t>
      </w:r>
      <w:r w:rsidR="00DD3BE0" w:rsidRPr="00D17AFD">
        <w:rPr>
          <w:rFonts w:ascii="Times New Roman" w:eastAsia="Times New Roman" w:hAnsi="Times New Roman"/>
          <w:sz w:val="20"/>
          <w:szCs w:val="20"/>
          <w:lang w:eastAsia="ru-RU"/>
        </w:rPr>
        <w:t>в Приложении №2 к настоящему Договору.</w:t>
      </w:r>
      <w:bookmarkEnd w:id="0"/>
    </w:p>
    <w:p w14:paraId="685D4E8B" w14:textId="566ECFDA" w:rsidR="00DD3BE0" w:rsidRPr="00D17AFD" w:rsidRDefault="001E0341" w:rsidP="001E0341">
      <w:pPr>
        <w:tabs>
          <w:tab w:val="left" w:pos="924"/>
          <w:tab w:val="left" w:pos="993"/>
          <w:tab w:val="left" w:pos="1134"/>
        </w:tabs>
        <w:ind w:firstLine="567"/>
        <w:jc w:val="both"/>
      </w:pPr>
      <w:r w:rsidRPr="00D17AFD">
        <w:t>1.</w:t>
      </w:r>
      <w:r w:rsidR="00404F95" w:rsidRPr="00D17AFD">
        <w:t>4</w:t>
      </w:r>
      <w:r w:rsidRPr="00D17AFD">
        <w:t>.</w:t>
      </w:r>
      <w:r w:rsidRPr="00D17AFD">
        <w:rPr>
          <w:b/>
        </w:rPr>
        <w:t xml:space="preserve"> </w:t>
      </w:r>
      <w:r w:rsidR="00DD3BE0" w:rsidRPr="00D17AFD">
        <w:rPr>
          <w:b/>
        </w:rPr>
        <w:t>Отчетный период</w:t>
      </w:r>
      <w:r w:rsidR="00DD3BE0" w:rsidRPr="00D17AFD">
        <w:t xml:space="preserve"> – один календарный квартал. </w:t>
      </w:r>
    </w:p>
    <w:p w14:paraId="3C8370AE" w14:textId="00F56BF8" w:rsidR="00DD3BE0" w:rsidRPr="00D17AFD" w:rsidRDefault="001E0341" w:rsidP="001E0341">
      <w:pPr>
        <w:tabs>
          <w:tab w:val="left" w:pos="993"/>
          <w:tab w:val="left" w:pos="1134"/>
        </w:tabs>
        <w:ind w:firstLine="567"/>
        <w:jc w:val="both"/>
      </w:pPr>
      <w:r w:rsidRPr="00D17AFD">
        <w:t>1.</w:t>
      </w:r>
      <w:r w:rsidR="00404F95" w:rsidRPr="00D17AFD">
        <w:t>5</w:t>
      </w:r>
      <w:r w:rsidRPr="00D17AFD">
        <w:t>.</w:t>
      </w:r>
      <w:r w:rsidRPr="00D17AFD">
        <w:rPr>
          <w:b/>
        </w:rPr>
        <w:t xml:space="preserve"> </w:t>
      </w:r>
      <w:r w:rsidR="00DD3BE0" w:rsidRPr="00D17AFD">
        <w:rPr>
          <w:b/>
        </w:rPr>
        <w:t xml:space="preserve">Правообладатель </w:t>
      </w:r>
      <w:r w:rsidR="00DD3BE0" w:rsidRPr="00D17AFD">
        <w:t>– лицо, обладающее исключительным правом использования Произведения в силу закона, на основании договора, а также по иным основаниям, установленным законом.</w:t>
      </w:r>
    </w:p>
    <w:p w14:paraId="7EC274B1" w14:textId="0D9147C1" w:rsidR="00DD3BE0" w:rsidRPr="00D17AFD" w:rsidRDefault="001E0341" w:rsidP="001E0341">
      <w:pPr>
        <w:tabs>
          <w:tab w:val="left" w:pos="924"/>
        </w:tabs>
        <w:ind w:firstLine="567"/>
      </w:pPr>
      <w:r w:rsidRPr="00D17AFD">
        <w:t>1.</w:t>
      </w:r>
      <w:r w:rsidR="00404F95" w:rsidRPr="00D17AFD">
        <w:t>6</w:t>
      </w:r>
      <w:r w:rsidRPr="00D17AFD">
        <w:t>.</w:t>
      </w:r>
      <w:r w:rsidRPr="00D17AFD">
        <w:rPr>
          <w:b/>
        </w:rPr>
        <w:t xml:space="preserve"> </w:t>
      </w:r>
      <w:r w:rsidR="00DD3BE0" w:rsidRPr="00D17AFD">
        <w:rPr>
          <w:b/>
        </w:rPr>
        <w:t>Произведения</w:t>
      </w:r>
      <w:r w:rsidR="00DD3BE0" w:rsidRPr="00D17AFD">
        <w:t xml:space="preserve"> – обнародованные </w:t>
      </w:r>
      <w:r w:rsidR="0024792B" w:rsidRPr="00D17AFD">
        <w:t xml:space="preserve">музыкальные </w:t>
      </w:r>
      <w:r w:rsidR="00DD3BE0" w:rsidRPr="00D17AFD">
        <w:t>произведения, входящие в Репертуар Общества.</w:t>
      </w:r>
    </w:p>
    <w:p w14:paraId="050395D4" w14:textId="59DFD89D" w:rsidR="00DD3BE0" w:rsidRPr="00D17AFD" w:rsidRDefault="001E0341" w:rsidP="001E0341">
      <w:pPr>
        <w:tabs>
          <w:tab w:val="left" w:pos="910"/>
          <w:tab w:val="left" w:pos="1134"/>
        </w:tabs>
        <w:ind w:firstLine="567"/>
        <w:jc w:val="both"/>
      </w:pPr>
      <w:r w:rsidRPr="00D17AFD">
        <w:t>1.</w:t>
      </w:r>
      <w:r w:rsidR="00404F95" w:rsidRPr="00D17AFD">
        <w:t>7</w:t>
      </w:r>
      <w:r w:rsidRPr="00D17AFD">
        <w:t>.</w:t>
      </w:r>
      <w:r w:rsidRPr="00D17AFD">
        <w:rPr>
          <w:b/>
        </w:rPr>
        <w:t xml:space="preserve"> </w:t>
      </w:r>
      <w:r w:rsidR="00DD3BE0" w:rsidRPr="00D17AFD">
        <w:rPr>
          <w:b/>
        </w:rPr>
        <w:t>Реестр Общества</w:t>
      </w:r>
      <w:r w:rsidR="00DD3BE0" w:rsidRPr="00D17AFD">
        <w:t xml:space="preserve"> – сведения о Правообладателях, о правах, переданных Обществу в управление, а также Произведениях, размещенные Обществом на Интернет-сайте </w:t>
      </w:r>
      <w:hyperlink r:id="rId12" w:history="1">
        <w:r w:rsidR="00DD3BE0" w:rsidRPr="00D17AFD">
          <w:rPr>
            <w:rStyle w:val="a6"/>
          </w:rPr>
          <w:t>www.rao.ru</w:t>
        </w:r>
      </w:hyperlink>
      <w:r w:rsidR="00DD3BE0" w:rsidRPr="00D17AFD">
        <w:t xml:space="preserve"> и в открытой и общедоступной информационной системе </w:t>
      </w:r>
      <w:r w:rsidR="00817DFB" w:rsidRPr="00D17AFD">
        <w:t>РЦИС.РФ (</w:t>
      </w:r>
      <w:hyperlink r:id="rId13" w:history="1">
        <w:r w:rsidR="00817DFB" w:rsidRPr="00D17AFD">
          <w:rPr>
            <w:rStyle w:val="a6"/>
            <w:lang w:val="en-US"/>
          </w:rPr>
          <w:t>http</w:t>
        </w:r>
        <w:r w:rsidR="00817DFB" w:rsidRPr="00D17AFD">
          <w:rPr>
            <w:rStyle w:val="a6"/>
          </w:rPr>
          <w:t>://</w:t>
        </w:r>
        <w:proofErr w:type="spellStart"/>
        <w:r w:rsidR="00817DFB" w:rsidRPr="00D17AFD">
          <w:rPr>
            <w:rStyle w:val="a6"/>
          </w:rPr>
          <w:t>рцис.рф</w:t>
        </w:r>
        <w:proofErr w:type="spellEnd"/>
      </w:hyperlink>
      <w:r w:rsidR="00817DFB" w:rsidRPr="00D17AFD">
        <w:t>)</w:t>
      </w:r>
      <w:r w:rsidR="00DD3BE0" w:rsidRPr="00D17AFD">
        <w:t>, за исключением сведений о правах и (или) произведениях, исключенных из управления Общества в установленном порядке.</w:t>
      </w:r>
    </w:p>
    <w:p w14:paraId="75978C4D" w14:textId="22F7464A" w:rsidR="00DD3BE0" w:rsidRPr="00D17AFD" w:rsidRDefault="001E0341" w:rsidP="001E0341">
      <w:pPr>
        <w:tabs>
          <w:tab w:val="left" w:pos="993"/>
          <w:tab w:val="left" w:pos="1134"/>
        </w:tabs>
        <w:ind w:firstLine="567"/>
        <w:jc w:val="both"/>
      </w:pPr>
      <w:r w:rsidRPr="00D17AFD">
        <w:t>1.</w:t>
      </w:r>
      <w:r w:rsidR="00404F95" w:rsidRPr="00D17AFD">
        <w:t>8</w:t>
      </w:r>
      <w:r w:rsidRPr="00D17AFD">
        <w:t>.</w:t>
      </w:r>
      <w:r w:rsidRPr="00D17AFD">
        <w:rPr>
          <w:b/>
        </w:rPr>
        <w:t xml:space="preserve"> </w:t>
      </w:r>
      <w:r w:rsidR="00DD3BE0" w:rsidRPr="00D17AFD">
        <w:rPr>
          <w:b/>
        </w:rPr>
        <w:t>Репертуар Общества</w:t>
      </w:r>
      <w:r w:rsidR="00DD3BE0" w:rsidRPr="00D17AFD">
        <w:t xml:space="preserve"> – </w:t>
      </w:r>
      <w:r w:rsidR="00DD3BE0" w:rsidRPr="00D17AFD">
        <w:rPr>
          <w:iCs/>
        </w:rPr>
        <w:t>обнародованные</w:t>
      </w:r>
      <w:r w:rsidR="00DD3BE0" w:rsidRPr="00D17AFD">
        <w:t xml:space="preserve"> произведения, входящие в Реестр Общества, а также все музыкальные произведения (с текстом или без текста) и отрывки из музыкально-драматических произведений, обладатели прав на которые не заключили с Обществом договоры о передаче полномочий по управлению их правами и не исключили принадлежащие им права и/или произведения из управления Обществом в соответствии с законом </w:t>
      </w:r>
      <w:r w:rsidR="00DD3BE0" w:rsidRPr="00D17AFD">
        <w:lastRenderedPageBreak/>
        <w:t xml:space="preserve">(сведения об исключенных из управления Общества правах и/или произведениях размещены на Интернет-сайте Общества </w:t>
      </w:r>
      <w:hyperlink r:id="rId14" w:history="1">
        <w:r w:rsidR="00DD3BE0" w:rsidRPr="00D17AFD">
          <w:rPr>
            <w:rStyle w:val="a6"/>
          </w:rPr>
          <w:t>www.rao.ru</w:t>
        </w:r>
      </w:hyperlink>
      <w:r w:rsidR="00DD3BE0" w:rsidRPr="00D17AFD">
        <w:t xml:space="preserve"> и в общедоступной информационной системе </w:t>
      </w:r>
      <w:r w:rsidR="00817DFB" w:rsidRPr="00D17AFD">
        <w:t>РЦИС.РФ (</w:t>
      </w:r>
      <w:r w:rsidR="00817DFB" w:rsidRPr="00D17AFD">
        <w:rPr>
          <w:rStyle w:val="a6"/>
          <w:lang w:val="en-US"/>
        </w:rPr>
        <w:t>http</w:t>
      </w:r>
      <w:r w:rsidR="00817DFB" w:rsidRPr="00D17AFD">
        <w:rPr>
          <w:rStyle w:val="a6"/>
        </w:rPr>
        <w:t>://</w:t>
      </w:r>
      <w:proofErr w:type="spellStart"/>
      <w:r w:rsidR="00817DFB" w:rsidRPr="00D17AFD">
        <w:rPr>
          <w:rStyle w:val="a6"/>
        </w:rPr>
        <w:t>рцис.рф</w:t>
      </w:r>
      <w:proofErr w:type="spellEnd"/>
      <w:r w:rsidR="00817DFB" w:rsidRPr="00D17AFD">
        <w:t>)</w:t>
      </w:r>
      <w:r w:rsidR="00DD3BE0" w:rsidRPr="00D17AFD">
        <w:t>.</w:t>
      </w:r>
    </w:p>
    <w:p w14:paraId="3876471E" w14:textId="7CB9ABFD" w:rsidR="00DD3BE0" w:rsidRPr="00D17AFD" w:rsidRDefault="001E0341" w:rsidP="00E71265">
      <w:pPr>
        <w:tabs>
          <w:tab w:val="left" w:pos="924"/>
          <w:tab w:val="left" w:pos="1134"/>
        </w:tabs>
        <w:ind w:firstLine="567"/>
        <w:jc w:val="both"/>
        <w:rPr>
          <w:b/>
        </w:rPr>
      </w:pPr>
      <w:r w:rsidRPr="00D17AFD">
        <w:t>1.</w:t>
      </w:r>
      <w:r w:rsidR="00404F95" w:rsidRPr="00D17AFD">
        <w:t>9</w:t>
      </w:r>
      <w:r w:rsidRPr="00D17AFD">
        <w:t>.</w:t>
      </w:r>
      <w:r w:rsidRPr="00D17AFD">
        <w:rPr>
          <w:b/>
        </w:rPr>
        <w:t xml:space="preserve"> </w:t>
      </w:r>
      <w:r w:rsidR="00DD3BE0" w:rsidRPr="00D17AFD">
        <w:rPr>
          <w:b/>
        </w:rPr>
        <w:t xml:space="preserve">Телефонная сеть – </w:t>
      </w:r>
      <w:r w:rsidR="00E42F51" w:rsidRPr="00D17AFD">
        <w:t xml:space="preserve">это совокупность технических сооружений и оборудования, предназначенных для осуществления телефонной связи и состоящая из телефонных узлов связи, телефонных станций, линий связи и оконечных абонентских терминалов, которые обеспечивают использование Пользователем Произведений способом указанным в пункте 2.1 настоящего Договора. </w:t>
      </w:r>
    </w:p>
    <w:p w14:paraId="43AA1AB0" w14:textId="3B6E5D6B" w:rsidR="000C1A7A" w:rsidRPr="00D17AFD" w:rsidRDefault="001E0341" w:rsidP="00E71265">
      <w:pPr>
        <w:tabs>
          <w:tab w:val="left" w:pos="993"/>
          <w:tab w:val="left" w:pos="1134"/>
        </w:tabs>
        <w:ind w:firstLine="567"/>
        <w:jc w:val="both"/>
      </w:pPr>
      <w:r w:rsidRPr="00D17AFD">
        <w:t>1.</w:t>
      </w:r>
      <w:r w:rsidR="00404F95" w:rsidRPr="00D17AFD">
        <w:t>10</w:t>
      </w:r>
      <w:r w:rsidRPr="00D17AFD">
        <w:t>.</w:t>
      </w:r>
      <w:r w:rsidRPr="00D17AFD">
        <w:rPr>
          <w:b/>
        </w:rPr>
        <w:t xml:space="preserve"> </w:t>
      </w:r>
      <w:r w:rsidR="00DD3BE0" w:rsidRPr="00D17AFD">
        <w:rPr>
          <w:b/>
        </w:rPr>
        <w:t>Территория</w:t>
      </w:r>
      <w:r w:rsidR="00DD3BE0" w:rsidRPr="00D17AFD">
        <w:t xml:space="preserve"> – территория Российской Федерации, на которой Пользователь вправе использовать Произведения способом</w:t>
      </w:r>
      <w:r w:rsidR="008B151C" w:rsidRPr="00D17AFD">
        <w:t>,</w:t>
      </w:r>
      <w:r w:rsidR="00DD3BE0" w:rsidRPr="00D17AFD">
        <w:t xml:space="preserve"> указанным в пункте 2.1. настоящего Договора.</w:t>
      </w:r>
      <w:r w:rsidR="000C1A7A" w:rsidRPr="00D17AFD">
        <w:t xml:space="preserve"> </w:t>
      </w:r>
    </w:p>
    <w:p w14:paraId="00D60C0A" w14:textId="2F2FC1D1" w:rsidR="0030033D" w:rsidRPr="00D17AFD" w:rsidRDefault="000C1A7A" w:rsidP="00E71265">
      <w:pPr>
        <w:ind w:firstLine="567"/>
        <w:jc w:val="both"/>
      </w:pPr>
      <w:r w:rsidRPr="00D17AFD">
        <w:t>1.1</w:t>
      </w:r>
      <w:r w:rsidR="00404F95" w:rsidRPr="00D17AFD">
        <w:t>1</w:t>
      </w:r>
      <w:r w:rsidRPr="00D17AFD">
        <w:t xml:space="preserve">. </w:t>
      </w:r>
      <w:r w:rsidR="0030033D" w:rsidRPr="00D17AFD">
        <w:t xml:space="preserve">Прочие термины, используемые в настоящем Договоре, имеют то значение, которое им придается законодательством </w:t>
      </w:r>
      <w:r w:rsidR="00C843A9" w:rsidRPr="00D17AFD">
        <w:t>Российской Федерации</w:t>
      </w:r>
      <w:r w:rsidR="0030033D" w:rsidRPr="00D17AFD">
        <w:t>.</w:t>
      </w:r>
    </w:p>
    <w:p w14:paraId="2E987D21" w14:textId="77777777" w:rsidR="00EF4CBA" w:rsidRPr="00D17AFD" w:rsidRDefault="00EF4CBA" w:rsidP="00802E0A"/>
    <w:p w14:paraId="7BC8AADA" w14:textId="77777777" w:rsidR="00806C29" w:rsidRPr="00D17AFD" w:rsidRDefault="00806C29" w:rsidP="00802E0A"/>
    <w:p w14:paraId="2B0515E2" w14:textId="77777777" w:rsidR="00EF4CBA" w:rsidRPr="00D17AFD" w:rsidRDefault="00EF4CBA" w:rsidP="005A71B2">
      <w:pPr>
        <w:numPr>
          <w:ilvl w:val="0"/>
          <w:numId w:val="13"/>
        </w:numPr>
        <w:tabs>
          <w:tab w:val="left" w:pos="284"/>
        </w:tabs>
        <w:ind w:left="0" w:firstLine="0"/>
        <w:jc w:val="center"/>
        <w:rPr>
          <w:b/>
        </w:rPr>
      </w:pPr>
      <w:r w:rsidRPr="00D17AFD">
        <w:rPr>
          <w:b/>
        </w:rPr>
        <w:t>ПРЕДМЕТ ДОГОВОРА</w:t>
      </w:r>
    </w:p>
    <w:p w14:paraId="7D255B99" w14:textId="38567AC5" w:rsidR="00965929" w:rsidRPr="00D17AFD" w:rsidRDefault="008A1D84" w:rsidP="007914F4">
      <w:pPr>
        <w:numPr>
          <w:ilvl w:val="0"/>
          <w:numId w:val="5"/>
        </w:numPr>
        <w:tabs>
          <w:tab w:val="left" w:pos="993"/>
        </w:tabs>
        <w:ind w:left="0" w:firstLine="567"/>
        <w:jc w:val="both"/>
        <w:rPr>
          <w:iCs/>
        </w:rPr>
      </w:pPr>
      <w:r w:rsidRPr="00D17AFD">
        <w:rPr>
          <w:iCs/>
        </w:rPr>
        <w:t xml:space="preserve">В соответствии с настоящим Договором </w:t>
      </w:r>
      <w:r w:rsidR="00914128" w:rsidRPr="00D17AFD">
        <w:rPr>
          <w:iCs/>
        </w:rPr>
        <w:t>Общество предоставляет Пользователю на условиях простой (неисключительной) лицензии право использования</w:t>
      </w:r>
      <w:r w:rsidR="00356452" w:rsidRPr="00D17AFD">
        <w:rPr>
          <w:iCs/>
        </w:rPr>
        <w:t xml:space="preserve"> Произведений </w:t>
      </w:r>
      <w:r w:rsidR="001E0341" w:rsidRPr="00D17AFD">
        <w:rPr>
          <w:iCs/>
        </w:rPr>
        <w:t xml:space="preserve">в качестве замены СКПВ </w:t>
      </w:r>
      <w:r w:rsidR="00AA3E6A" w:rsidRPr="00D17AFD">
        <w:rPr>
          <w:iCs/>
        </w:rPr>
        <w:t xml:space="preserve">способом </w:t>
      </w:r>
      <w:r w:rsidR="001810B8" w:rsidRPr="00D17AFD">
        <w:rPr>
          <w:iCs/>
        </w:rPr>
        <w:t xml:space="preserve">сообщения в эфир и (или) по кабелю по </w:t>
      </w:r>
      <w:r w:rsidR="00AA3E6A" w:rsidRPr="00D17AFD">
        <w:rPr>
          <w:iCs/>
        </w:rPr>
        <w:t>Т</w:t>
      </w:r>
      <w:r w:rsidR="001810B8" w:rsidRPr="00D17AFD">
        <w:rPr>
          <w:iCs/>
        </w:rPr>
        <w:t>елефонным сетям</w:t>
      </w:r>
      <w:r w:rsidR="009A53B9" w:rsidRPr="00D17AFD">
        <w:rPr>
          <w:iCs/>
        </w:rPr>
        <w:t xml:space="preserve"> на Абонентских телефонных линиях</w:t>
      </w:r>
      <w:r w:rsidR="001810B8" w:rsidRPr="00D17AFD">
        <w:rPr>
          <w:iCs/>
        </w:rPr>
        <w:t xml:space="preserve">, </w:t>
      </w:r>
      <w:r w:rsidR="007914F4" w:rsidRPr="00D17AFD">
        <w:rPr>
          <w:iCs/>
        </w:rPr>
        <w:t>указанны</w:t>
      </w:r>
      <w:r w:rsidR="009A53B9" w:rsidRPr="00D17AFD">
        <w:rPr>
          <w:iCs/>
        </w:rPr>
        <w:t>х</w:t>
      </w:r>
      <w:r w:rsidR="007914F4" w:rsidRPr="00D17AFD">
        <w:rPr>
          <w:iCs/>
        </w:rPr>
        <w:t xml:space="preserve"> в </w:t>
      </w:r>
      <w:r w:rsidR="009A53B9" w:rsidRPr="00D17AFD">
        <w:rPr>
          <w:iCs/>
        </w:rPr>
        <w:t xml:space="preserve">Приложении №1.1 </w:t>
      </w:r>
      <w:r w:rsidR="007914F4" w:rsidRPr="00D17AFD">
        <w:rPr>
          <w:iCs/>
        </w:rPr>
        <w:t>к настоящему Договору,</w:t>
      </w:r>
      <w:r w:rsidR="00914128" w:rsidRPr="00D17AFD">
        <w:t xml:space="preserve"> а Пользователь обязуется выплатить Обществу авторское вознаграждение, определенное настоящим Договором</w:t>
      </w:r>
      <w:r w:rsidR="00965929" w:rsidRPr="00D17AFD">
        <w:t>.</w:t>
      </w:r>
    </w:p>
    <w:p w14:paraId="1D37F2A2" w14:textId="153A2FD6" w:rsidR="00846D54" w:rsidRPr="00D17AFD" w:rsidRDefault="00846D54" w:rsidP="007914F4">
      <w:pPr>
        <w:numPr>
          <w:ilvl w:val="0"/>
          <w:numId w:val="5"/>
        </w:numPr>
        <w:tabs>
          <w:tab w:val="left" w:pos="993"/>
        </w:tabs>
        <w:ind w:left="0" w:firstLine="567"/>
        <w:jc w:val="both"/>
      </w:pPr>
      <w:bookmarkStart w:id="1" w:name="_Ref274585488"/>
      <w:r w:rsidRPr="00D17AFD">
        <w:rPr>
          <w:iCs/>
        </w:rPr>
        <w:t xml:space="preserve">Действие настоящего Договора не распространяется </w:t>
      </w:r>
      <w:r w:rsidRPr="00D17AFD">
        <w:t>на использование обнародованных литературных произведений (литературно-драматических композиций, романов, повестей, поэм и т.п.), драматических, музыкально-драматических произведений, а также обнародованных музыкальных произведений с текстом или без текста, созданных специально для сопровождения драматических произведений,</w:t>
      </w:r>
      <w:r w:rsidR="00A73130" w:rsidRPr="00D17AFD">
        <w:t xml:space="preserve"> если сообщение в эфир и (или) по кабелю по Телефонным сетям указанных произведений осуществляется в составе театрально-зрелищного представления.</w:t>
      </w:r>
      <w:bookmarkEnd w:id="1"/>
    </w:p>
    <w:p w14:paraId="0663FE42" w14:textId="771E1A5B" w:rsidR="00FB058B" w:rsidRPr="00D17AFD" w:rsidRDefault="0093551A" w:rsidP="005A71B2">
      <w:pPr>
        <w:pStyle w:val="a5"/>
        <w:ind w:firstLine="567"/>
        <w:rPr>
          <w:iCs/>
          <w:sz w:val="20"/>
        </w:rPr>
      </w:pPr>
      <w:r w:rsidRPr="00D17AFD">
        <w:rPr>
          <w:sz w:val="20"/>
        </w:rPr>
        <w:t xml:space="preserve">Указанные </w:t>
      </w:r>
      <w:r w:rsidR="00133536" w:rsidRPr="00D17AFD">
        <w:rPr>
          <w:sz w:val="20"/>
        </w:rPr>
        <w:t xml:space="preserve">в </w:t>
      </w:r>
      <w:r w:rsidR="00B814EA" w:rsidRPr="00D17AFD">
        <w:rPr>
          <w:sz w:val="20"/>
        </w:rPr>
        <w:t>первом абзаце настоящего пункта</w:t>
      </w:r>
      <w:r w:rsidRPr="00D17AFD">
        <w:rPr>
          <w:sz w:val="20"/>
        </w:rPr>
        <w:t xml:space="preserve"> произведения могут быть </w:t>
      </w:r>
      <w:r w:rsidRPr="00D17AFD">
        <w:rPr>
          <w:iCs/>
          <w:sz w:val="20"/>
        </w:rPr>
        <w:t>использованы только при наличии отдельного и предварительного письменного разрешения Правообладателей, полученного через Общество посредством заключения соответствующего лицензионного договора</w:t>
      </w:r>
      <w:r w:rsidR="002F58E3" w:rsidRPr="00D17AFD">
        <w:rPr>
          <w:iCs/>
          <w:sz w:val="20"/>
        </w:rPr>
        <w:t xml:space="preserve"> </w:t>
      </w:r>
      <w:r w:rsidR="002F58E3" w:rsidRPr="00D17AFD">
        <w:rPr>
          <w:sz w:val="20"/>
        </w:rPr>
        <w:t>на отдельных финансовых условиях</w:t>
      </w:r>
      <w:r w:rsidRPr="00D17AFD">
        <w:rPr>
          <w:iCs/>
          <w:sz w:val="20"/>
        </w:rPr>
        <w:t>.</w:t>
      </w:r>
    </w:p>
    <w:p w14:paraId="222CC6D3" w14:textId="77777777" w:rsidR="008B151C" w:rsidRPr="00D17AFD" w:rsidRDefault="008B151C" w:rsidP="008B151C">
      <w:pPr>
        <w:numPr>
          <w:ilvl w:val="0"/>
          <w:numId w:val="5"/>
        </w:numPr>
        <w:tabs>
          <w:tab w:val="left" w:pos="993"/>
        </w:tabs>
        <w:ind w:left="0" w:firstLine="567"/>
        <w:jc w:val="both"/>
      </w:pPr>
      <w:r w:rsidRPr="00D17AFD">
        <w:t>Настоящий Договор не дает разрешения на перевод и/или другую переработку Произведений, в том числе обработку, аранжировку и т.п., а также на внесение в Произведения изменений, сокращений и дополнений, снабжение Произведений предисловием, послесловием, комментариями и какими бы то ни было пояснениями.</w:t>
      </w:r>
    </w:p>
    <w:p w14:paraId="67CCA422" w14:textId="0838A247" w:rsidR="008B151C" w:rsidRPr="00D17AFD" w:rsidRDefault="008B151C" w:rsidP="008B151C">
      <w:pPr>
        <w:numPr>
          <w:ilvl w:val="0"/>
          <w:numId w:val="5"/>
        </w:numPr>
        <w:tabs>
          <w:tab w:val="left" w:pos="993"/>
        </w:tabs>
        <w:ind w:left="0" w:firstLine="567"/>
        <w:jc w:val="both"/>
        <w:rPr>
          <w:iCs/>
        </w:rPr>
      </w:pPr>
      <w:r w:rsidRPr="00D17AFD">
        <w:rPr>
          <w:iCs/>
        </w:rPr>
        <w:t>Действие настоящего Договора не распространяется на личные неимущественные права авторов и на иные, прямо не предусмотренные пунктом 2.1 настоящего Договора способы использования Произведений, в том числе на их доведение до всеобщего сведения таким образом, при котором любое лицо может получить доступ к произведению (его части) из любого места и в любое время по собственному выбору для воспроизведения этого произведения в память персонального компьютера или иного технического устройства, а также для прослушивания, без возможности воспроизведения Произведения, но с возможностью выбора произведения или формирования перечня Произведений для такого прослушивания.</w:t>
      </w:r>
    </w:p>
    <w:p w14:paraId="7FB62833" w14:textId="3F318F0C" w:rsidR="008B151C" w:rsidRPr="00D17AFD" w:rsidRDefault="008B151C" w:rsidP="008B151C">
      <w:pPr>
        <w:numPr>
          <w:ilvl w:val="0"/>
          <w:numId w:val="5"/>
        </w:numPr>
        <w:tabs>
          <w:tab w:val="left" w:pos="993"/>
        </w:tabs>
        <w:ind w:left="0" w:firstLine="567"/>
        <w:jc w:val="both"/>
        <w:rPr>
          <w:iCs/>
        </w:rPr>
      </w:pPr>
      <w:r w:rsidRPr="00D17AFD">
        <w:rPr>
          <w:iCs/>
        </w:rPr>
        <w:t>В случае предъявления претензий к Пользователю о нарушении прав, не являющихся предметом настоящего Договора (в том числе личных неимущественных прав), Пользователь несет ответственность за их нарушение, установленную действующим законодательством Российской Федерации.</w:t>
      </w:r>
    </w:p>
    <w:p w14:paraId="451DCF71" w14:textId="27BC0952" w:rsidR="00CB29D7" w:rsidRPr="00D17AFD" w:rsidRDefault="00E35CF7" w:rsidP="008B151C">
      <w:pPr>
        <w:numPr>
          <w:ilvl w:val="0"/>
          <w:numId w:val="5"/>
        </w:numPr>
        <w:tabs>
          <w:tab w:val="left" w:pos="993"/>
        </w:tabs>
        <w:ind w:left="0" w:firstLine="567"/>
        <w:jc w:val="both"/>
        <w:rPr>
          <w:iCs/>
        </w:rPr>
      </w:pPr>
      <w:r w:rsidRPr="00D17AFD">
        <w:rPr>
          <w:iCs/>
        </w:rPr>
        <w:t>Пользователь</w:t>
      </w:r>
      <w:r w:rsidR="00CB29D7" w:rsidRPr="00D17AFD">
        <w:rPr>
          <w:iCs/>
        </w:rPr>
        <w:t xml:space="preserve"> обязуется использовать </w:t>
      </w:r>
      <w:r w:rsidR="00DF4D59" w:rsidRPr="00D17AFD">
        <w:rPr>
          <w:iCs/>
        </w:rPr>
        <w:t>П</w:t>
      </w:r>
      <w:r w:rsidR="00CB29D7" w:rsidRPr="00D17AFD">
        <w:rPr>
          <w:iCs/>
        </w:rPr>
        <w:t>роизведения, которые идентифицированы по названиям, фамилиям и инициалам авторов.</w:t>
      </w:r>
    </w:p>
    <w:p w14:paraId="23ABF500" w14:textId="7D312B17" w:rsidR="00CB29D7" w:rsidRPr="00D17AFD" w:rsidRDefault="00E35CF7" w:rsidP="008B151C">
      <w:pPr>
        <w:ind w:firstLine="567"/>
        <w:jc w:val="both"/>
        <w:rPr>
          <w:iCs/>
        </w:rPr>
      </w:pPr>
      <w:r w:rsidRPr="00D17AFD">
        <w:rPr>
          <w:iCs/>
        </w:rPr>
        <w:t>Пользователь</w:t>
      </w:r>
      <w:r w:rsidR="00CB29D7" w:rsidRPr="00D17AFD">
        <w:rPr>
          <w:iCs/>
        </w:rPr>
        <w:t xml:space="preserve"> не вправе использовать </w:t>
      </w:r>
      <w:r w:rsidR="00DF4D59" w:rsidRPr="00D17AFD">
        <w:rPr>
          <w:iCs/>
        </w:rPr>
        <w:t>П</w:t>
      </w:r>
      <w:r w:rsidR="00CB29D7" w:rsidRPr="00D17AFD">
        <w:rPr>
          <w:iCs/>
        </w:rPr>
        <w:t xml:space="preserve">роизведения без указания </w:t>
      </w:r>
      <w:r w:rsidR="00667F6F" w:rsidRPr="00D17AFD">
        <w:rPr>
          <w:iCs/>
        </w:rPr>
        <w:t xml:space="preserve">в Отчете </w:t>
      </w:r>
      <w:r w:rsidR="00CB29D7" w:rsidRPr="00D17AFD">
        <w:rPr>
          <w:iCs/>
        </w:rPr>
        <w:t xml:space="preserve">автора, т.е. анонимно, без </w:t>
      </w:r>
      <w:r w:rsidR="00B514FA" w:rsidRPr="00D17AFD">
        <w:rPr>
          <w:iCs/>
        </w:rPr>
        <w:t xml:space="preserve">его </w:t>
      </w:r>
      <w:r w:rsidR="00CB29D7" w:rsidRPr="00D17AFD">
        <w:rPr>
          <w:iCs/>
        </w:rPr>
        <w:t xml:space="preserve">письменного согласия на то авторов, раскрывать псевдоним (или не указывать псевдоним) в случае, если </w:t>
      </w:r>
      <w:r w:rsidR="00DF4D59" w:rsidRPr="00D17AFD">
        <w:rPr>
          <w:iCs/>
        </w:rPr>
        <w:t>П</w:t>
      </w:r>
      <w:r w:rsidR="00CB29D7" w:rsidRPr="00D17AFD">
        <w:rPr>
          <w:iCs/>
        </w:rPr>
        <w:t xml:space="preserve">роизведение обнародовано под псевдонимом, а также иным образом распоряжаться личными неимущественными правами автора. </w:t>
      </w:r>
    </w:p>
    <w:p w14:paraId="12A298F4" w14:textId="77777777" w:rsidR="00822197" w:rsidRPr="00D17AFD" w:rsidRDefault="00E35CF7" w:rsidP="005A71B2">
      <w:pPr>
        <w:numPr>
          <w:ilvl w:val="0"/>
          <w:numId w:val="5"/>
        </w:numPr>
        <w:tabs>
          <w:tab w:val="left" w:pos="993"/>
        </w:tabs>
        <w:ind w:left="0" w:firstLine="567"/>
        <w:jc w:val="both"/>
        <w:rPr>
          <w:iCs/>
        </w:rPr>
      </w:pPr>
      <w:r w:rsidRPr="00D17AFD">
        <w:t>Пользователь</w:t>
      </w:r>
      <w:r w:rsidR="00822197" w:rsidRPr="00D17AFD">
        <w:t xml:space="preserve"> не вправе предоставлять третьим лицам право использования </w:t>
      </w:r>
      <w:r w:rsidR="00DF4D59" w:rsidRPr="00D17AFD">
        <w:t>П</w:t>
      </w:r>
      <w:r w:rsidR="00822197" w:rsidRPr="00D17AFD">
        <w:t xml:space="preserve">роизведений, полученное по настоящему Договору, т.е. заключать </w:t>
      </w:r>
      <w:proofErr w:type="spellStart"/>
      <w:r w:rsidR="00822197" w:rsidRPr="00D17AFD">
        <w:t>сублицензионные</w:t>
      </w:r>
      <w:proofErr w:type="spellEnd"/>
      <w:r w:rsidR="00822197" w:rsidRPr="00D17AFD">
        <w:t xml:space="preserve"> договоры. </w:t>
      </w:r>
    </w:p>
    <w:p w14:paraId="5997867B" w14:textId="2E4D76F5" w:rsidR="00CB29D7" w:rsidRPr="00D17AFD" w:rsidRDefault="007F1395" w:rsidP="007F1395">
      <w:pPr>
        <w:tabs>
          <w:tab w:val="left" w:pos="993"/>
        </w:tabs>
        <w:ind w:firstLine="567"/>
        <w:jc w:val="both"/>
      </w:pPr>
      <w:r w:rsidRPr="00D17AFD">
        <w:t>2.</w:t>
      </w:r>
      <w:r w:rsidR="008B151C" w:rsidRPr="00D17AFD">
        <w:t>8</w:t>
      </w:r>
      <w:r w:rsidRPr="00D17AFD">
        <w:t xml:space="preserve">. </w:t>
      </w:r>
      <w:r w:rsidR="00CB29D7" w:rsidRPr="00D17AFD">
        <w:t xml:space="preserve">Настоящий Договор не </w:t>
      </w:r>
      <w:r w:rsidR="008F299B" w:rsidRPr="00D17AFD">
        <w:t xml:space="preserve">распространяется на </w:t>
      </w:r>
      <w:r w:rsidR="00CB29D7" w:rsidRPr="00D17AFD">
        <w:t>использовани</w:t>
      </w:r>
      <w:r w:rsidR="008F299B" w:rsidRPr="00D17AFD">
        <w:t>е</w:t>
      </w:r>
      <w:r w:rsidR="00CB29D7" w:rsidRPr="00D17AFD">
        <w:t xml:space="preserve"> охраняемых законодательством Российской Федерации фонограмм, опубликованных в коммерческих целях, и не освобождает </w:t>
      </w:r>
      <w:r w:rsidR="00E35CF7" w:rsidRPr="00D17AFD">
        <w:t>Пользователя</w:t>
      </w:r>
      <w:r w:rsidR="00CB29D7" w:rsidRPr="00D17AFD">
        <w:t xml:space="preserve"> от необходимости правомерного использования указанных объектов смежных прав. </w:t>
      </w:r>
    </w:p>
    <w:p w14:paraId="611A7448" w14:textId="138E2143" w:rsidR="00667F6F" w:rsidRPr="00D17AFD" w:rsidRDefault="00667F6F" w:rsidP="00667F6F">
      <w:pPr>
        <w:tabs>
          <w:tab w:val="left" w:pos="993"/>
        </w:tabs>
        <w:jc w:val="both"/>
      </w:pPr>
    </w:p>
    <w:p w14:paraId="49FA6584" w14:textId="77777777" w:rsidR="008E1BB5" w:rsidRPr="00D17AFD" w:rsidRDefault="008E1BB5" w:rsidP="005A71B2">
      <w:pPr>
        <w:numPr>
          <w:ilvl w:val="0"/>
          <w:numId w:val="13"/>
        </w:numPr>
        <w:tabs>
          <w:tab w:val="left" w:pos="284"/>
        </w:tabs>
        <w:ind w:left="0" w:firstLine="0"/>
        <w:jc w:val="center"/>
        <w:rPr>
          <w:b/>
        </w:rPr>
      </w:pPr>
      <w:r w:rsidRPr="00D17AFD">
        <w:rPr>
          <w:b/>
        </w:rPr>
        <w:t>ФИНАНСОВЫЕ УСЛОВИЯ И ПОРЯДОК РАСЧЕТОВ</w:t>
      </w:r>
    </w:p>
    <w:p w14:paraId="26155112" w14:textId="77777777" w:rsidR="00247245" w:rsidRPr="00D17AFD" w:rsidRDefault="00706C2E" w:rsidP="00247245">
      <w:pPr>
        <w:numPr>
          <w:ilvl w:val="0"/>
          <w:numId w:val="6"/>
        </w:numPr>
        <w:tabs>
          <w:tab w:val="left" w:pos="993"/>
        </w:tabs>
        <w:ind w:left="0" w:firstLine="567"/>
        <w:jc w:val="both"/>
      </w:pPr>
      <w:bookmarkStart w:id="2" w:name="_Ref274585630"/>
      <w:r w:rsidRPr="00D17AFD">
        <w:t>За предоставление права использования</w:t>
      </w:r>
      <w:r w:rsidR="00DF4D59" w:rsidRPr="00D17AFD">
        <w:t xml:space="preserve"> П</w:t>
      </w:r>
      <w:r w:rsidRPr="00D17AFD">
        <w:t xml:space="preserve">роизведений в соответствии с условиями настоящего Договора </w:t>
      </w:r>
      <w:r w:rsidR="00E35CF7" w:rsidRPr="00D17AFD">
        <w:t>Пользователь</w:t>
      </w:r>
      <w:r w:rsidRPr="00D17AFD">
        <w:t xml:space="preserve"> выплачивает Обществу авторское вознаграждение </w:t>
      </w:r>
      <w:r w:rsidR="00B2354E" w:rsidRPr="00D17AFD">
        <w:t xml:space="preserve">в размере, </w:t>
      </w:r>
      <w:r w:rsidR="00057210" w:rsidRPr="00D17AFD">
        <w:t>указанном</w:t>
      </w:r>
      <w:r w:rsidR="00B2354E" w:rsidRPr="00D17AFD">
        <w:t xml:space="preserve"> в </w:t>
      </w:r>
      <w:r w:rsidR="00053CEA" w:rsidRPr="00D17AFD">
        <w:t xml:space="preserve">Расчете авторского вознаграждения (далее – </w:t>
      </w:r>
      <w:r w:rsidR="00331108" w:rsidRPr="00D17AFD">
        <w:t>«</w:t>
      </w:r>
      <w:r w:rsidR="00053CEA" w:rsidRPr="00D17AFD">
        <w:t>Расчет</w:t>
      </w:r>
      <w:r w:rsidR="00331108" w:rsidRPr="00D17AFD">
        <w:t>»</w:t>
      </w:r>
      <w:r w:rsidR="00053CEA" w:rsidRPr="00D17AFD">
        <w:t>), являющ</w:t>
      </w:r>
      <w:r w:rsidR="00057210" w:rsidRPr="00D17AFD">
        <w:t>е</w:t>
      </w:r>
      <w:r w:rsidR="00053CEA" w:rsidRPr="00D17AFD">
        <w:t xml:space="preserve">мся </w:t>
      </w:r>
      <w:r w:rsidR="00B2354E" w:rsidRPr="00D17AFD">
        <w:t>Приложени</w:t>
      </w:r>
      <w:r w:rsidR="00053CEA" w:rsidRPr="00D17AFD">
        <w:t>ем</w:t>
      </w:r>
      <w:r w:rsidR="00B2354E" w:rsidRPr="00D17AFD">
        <w:t xml:space="preserve"> №</w:t>
      </w:r>
      <w:r w:rsidR="00053CEA" w:rsidRPr="00D17AFD">
        <w:t xml:space="preserve">1 </w:t>
      </w:r>
      <w:r w:rsidR="00B2354E" w:rsidRPr="00D17AFD">
        <w:t>к настоящему Договору</w:t>
      </w:r>
      <w:r w:rsidR="00247245" w:rsidRPr="00D17AFD">
        <w:t>, для дальнейшего распределения и выплаты Правообладателям</w:t>
      </w:r>
      <w:r w:rsidR="00B2354E" w:rsidRPr="00D17AFD">
        <w:t>.</w:t>
      </w:r>
    </w:p>
    <w:bookmarkEnd w:id="2"/>
    <w:p w14:paraId="1AD3EA65" w14:textId="12F78ED5" w:rsidR="005B4B0B" w:rsidRPr="00D17AFD" w:rsidRDefault="005B4B0B" w:rsidP="005B4B0B">
      <w:pPr>
        <w:tabs>
          <w:tab w:val="left" w:pos="993"/>
        </w:tabs>
        <w:ind w:firstLine="567"/>
        <w:jc w:val="both"/>
        <w:rPr>
          <w:color w:val="000000"/>
        </w:rPr>
      </w:pPr>
      <w:r w:rsidRPr="00D17AFD">
        <w:rPr>
          <w:color w:val="000000"/>
        </w:rPr>
        <w:t>3.2.</w:t>
      </w:r>
      <w:r w:rsidRPr="00D17AFD">
        <w:rPr>
          <w:color w:val="000000"/>
        </w:rPr>
        <w:tab/>
      </w:r>
      <w:r w:rsidR="00E35CF7" w:rsidRPr="00D17AFD">
        <w:rPr>
          <w:color w:val="000000"/>
        </w:rPr>
        <w:t>Пользователь</w:t>
      </w:r>
      <w:r w:rsidRPr="00D17AFD">
        <w:rPr>
          <w:color w:val="000000"/>
        </w:rPr>
        <w:t xml:space="preserve"> обязуется перечислять авторское вознаграждение, предусмотренное п</w:t>
      </w:r>
      <w:r w:rsidR="00057210" w:rsidRPr="00D17AFD">
        <w:rPr>
          <w:color w:val="000000"/>
        </w:rPr>
        <w:t>унктом</w:t>
      </w:r>
      <w:r w:rsidRPr="00D17AFD">
        <w:rPr>
          <w:color w:val="000000"/>
        </w:rPr>
        <w:t xml:space="preserve"> 3.1 настоящего Договора, на расчетный счет Общества </w:t>
      </w:r>
      <w:r w:rsidR="00331108" w:rsidRPr="00D17AFD">
        <w:rPr>
          <w:color w:val="000000"/>
        </w:rPr>
        <w:t>в течение</w:t>
      </w:r>
      <w:r w:rsidRPr="00D17AFD">
        <w:rPr>
          <w:color w:val="000000"/>
        </w:rPr>
        <w:t xml:space="preserve"> </w:t>
      </w:r>
      <w:r w:rsidR="006E29BA" w:rsidRPr="00D17AFD">
        <w:rPr>
          <w:color w:val="000000"/>
        </w:rPr>
        <w:t>3</w:t>
      </w:r>
      <w:r w:rsidR="008A6CDE" w:rsidRPr="00D17AFD">
        <w:rPr>
          <w:color w:val="000000"/>
        </w:rPr>
        <w:t>0</w:t>
      </w:r>
      <w:r w:rsidRPr="00D17AFD">
        <w:rPr>
          <w:color w:val="000000"/>
        </w:rPr>
        <w:t xml:space="preserve"> (</w:t>
      </w:r>
      <w:r w:rsidR="006E29BA" w:rsidRPr="00D17AFD">
        <w:rPr>
          <w:color w:val="000000"/>
        </w:rPr>
        <w:t>Тридцати)</w:t>
      </w:r>
      <w:r w:rsidRPr="00D17AFD">
        <w:rPr>
          <w:color w:val="000000"/>
        </w:rPr>
        <w:t xml:space="preserve"> </w:t>
      </w:r>
      <w:r w:rsidR="006E29BA" w:rsidRPr="00D17AFD">
        <w:rPr>
          <w:color w:val="000000"/>
        </w:rPr>
        <w:t>календарных</w:t>
      </w:r>
      <w:r w:rsidRPr="00D17AFD">
        <w:rPr>
          <w:color w:val="000000"/>
        </w:rPr>
        <w:t xml:space="preserve"> дней </w:t>
      </w:r>
      <w:r w:rsidR="000039D8" w:rsidRPr="00D17AFD">
        <w:rPr>
          <w:color w:val="000000"/>
        </w:rPr>
        <w:t xml:space="preserve">с даты начала соответствующего </w:t>
      </w:r>
      <w:r w:rsidRPr="00D17AFD">
        <w:rPr>
          <w:color w:val="000000"/>
        </w:rPr>
        <w:t>Отчетного периода.</w:t>
      </w:r>
    </w:p>
    <w:p w14:paraId="4ED3E9C6" w14:textId="77777777" w:rsidR="005B4B0B" w:rsidRPr="00D17AFD" w:rsidRDefault="005B4B0B" w:rsidP="005B4B0B">
      <w:pPr>
        <w:ind w:firstLine="567"/>
        <w:jc w:val="both"/>
        <w:rPr>
          <w:color w:val="000000"/>
        </w:rPr>
      </w:pPr>
      <w:r w:rsidRPr="00D17AFD">
        <w:rPr>
          <w:color w:val="000000"/>
        </w:rPr>
        <w:t xml:space="preserve">В случае если условия настоящего Договора распространяются на отношения Сторон, возникшие до даты заключения Договора, </w:t>
      </w:r>
      <w:r w:rsidR="00E35CF7" w:rsidRPr="00D17AFD">
        <w:rPr>
          <w:color w:val="000000"/>
        </w:rPr>
        <w:t>Пользователь</w:t>
      </w:r>
      <w:r w:rsidRPr="00D17AFD">
        <w:rPr>
          <w:color w:val="000000"/>
        </w:rPr>
        <w:t xml:space="preserve"> обязуется перечислить авторское вознаграждение за период с даты начала отношений Сторон по последний день Отчетного периода, предшествующего дате подписания настоящего Договора, на расчетный счет Общества </w:t>
      </w:r>
      <w:r w:rsidR="00331108" w:rsidRPr="00D17AFD">
        <w:rPr>
          <w:color w:val="000000"/>
        </w:rPr>
        <w:t>в течение</w:t>
      </w:r>
      <w:r w:rsidRPr="00D17AFD">
        <w:rPr>
          <w:color w:val="000000"/>
        </w:rPr>
        <w:t xml:space="preserve"> </w:t>
      </w:r>
      <w:r w:rsidR="006E29BA" w:rsidRPr="00D17AFD">
        <w:rPr>
          <w:color w:val="000000"/>
        </w:rPr>
        <w:t>3</w:t>
      </w:r>
      <w:r w:rsidR="008A6CDE" w:rsidRPr="00D17AFD">
        <w:rPr>
          <w:color w:val="000000"/>
        </w:rPr>
        <w:t>0</w:t>
      </w:r>
      <w:r w:rsidRPr="00D17AFD">
        <w:rPr>
          <w:color w:val="000000"/>
        </w:rPr>
        <w:t xml:space="preserve"> (</w:t>
      </w:r>
      <w:r w:rsidR="006E29BA" w:rsidRPr="00D17AFD">
        <w:rPr>
          <w:color w:val="000000"/>
        </w:rPr>
        <w:t>Тридцати</w:t>
      </w:r>
      <w:r w:rsidRPr="00D17AFD">
        <w:rPr>
          <w:color w:val="000000"/>
        </w:rPr>
        <w:t xml:space="preserve">) </w:t>
      </w:r>
      <w:r w:rsidR="006E29BA" w:rsidRPr="00D17AFD">
        <w:rPr>
          <w:color w:val="000000"/>
        </w:rPr>
        <w:t>календарных</w:t>
      </w:r>
      <w:r w:rsidRPr="00D17AFD">
        <w:rPr>
          <w:color w:val="000000"/>
        </w:rPr>
        <w:t xml:space="preserve"> дней с даты подписания настоящего Договора.</w:t>
      </w:r>
    </w:p>
    <w:p w14:paraId="32BC3CE7" w14:textId="4BCCBAE0" w:rsidR="00567D62" w:rsidRPr="00D17AFD" w:rsidRDefault="00567D62" w:rsidP="005B4B0B">
      <w:pPr>
        <w:ind w:firstLine="567"/>
        <w:jc w:val="both"/>
        <w:rPr>
          <w:color w:val="000000"/>
        </w:rPr>
      </w:pPr>
      <w:r w:rsidRPr="00D17AFD">
        <w:rPr>
          <w:color w:val="000000"/>
        </w:rPr>
        <w:lastRenderedPageBreak/>
        <w:t>3.</w:t>
      </w:r>
      <w:r w:rsidR="005B4B0B" w:rsidRPr="00D17AFD">
        <w:rPr>
          <w:color w:val="000000"/>
        </w:rPr>
        <w:t>3</w:t>
      </w:r>
      <w:r w:rsidRPr="00D17AFD">
        <w:rPr>
          <w:color w:val="000000"/>
        </w:rPr>
        <w:t xml:space="preserve">. В графе </w:t>
      </w:r>
      <w:r w:rsidR="007918AE" w:rsidRPr="00D17AFD">
        <w:rPr>
          <w:color w:val="000000"/>
        </w:rPr>
        <w:t xml:space="preserve">платежного поручения </w:t>
      </w:r>
      <w:r w:rsidRPr="00D17AFD">
        <w:rPr>
          <w:color w:val="000000"/>
        </w:rPr>
        <w:t xml:space="preserve">«Назначение платежа» </w:t>
      </w:r>
      <w:r w:rsidR="00E35CF7" w:rsidRPr="00D17AFD">
        <w:rPr>
          <w:color w:val="000000"/>
        </w:rPr>
        <w:t>Пользователь</w:t>
      </w:r>
      <w:r w:rsidRPr="00D17AFD">
        <w:rPr>
          <w:color w:val="000000"/>
        </w:rPr>
        <w:t xml:space="preserve"> указывает следующее назначение платежа: </w:t>
      </w:r>
      <w:r w:rsidRPr="00D17AFD">
        <w:rPr>
          <w:i/>
          <w:color w:val="000000"/>
        </w:rPr>
        <w:t xml:space="preserve">«Авторское вознаграждение </w:t>
      </w:r>
      <w:r w:rsidR="006057D0" w:rsidRPr="00D17AFD">
        <w:rPr>
          <w:i/>
          <w:color w:val="000000"/>
        </w:rPr>
        <w:t xml:space="preserve">по Лицензионному договору №_______ от «____»______________ 20___ г. </w:t>
      </w:r>
      <w:r w:rsidRPr="00D17AFD">
        <w:rPr>
          <w:i/>
          <w:color w:val="000000"/>
        </w:rPr>
        <w:t>за период с «___» ____________ 20___ г по «___» ____________ 20__ г. , НДС не облагается»</w:t>
      </w:r>
      <w:r w:rsidRPr="00D17AFD">
        <w:rPr>
          <w:bCs/>
          <w:i/>
          <w:iCs/>
          <w:color w:val="000000"/>
        </w:rPr>
        <w:t>.</w:t>
      </w:r>
      <w:r w:rsidRPr="00D17AFD">
        <w:rPr>
          <w:color w:val="000000"/>
        </w:rPr>
        <w:t xml:space="preserve"> </w:t>
      </w:r>
    </w:p>
    <w:p w14:paraId="7A7939F0" w14:textId="5EA82912" w:rsidR="00567D62" w:rsidRPr="00D17AFD" w:rsidRDefault="00567D62" w:rsidP="005B4B0B">
      <w:pPr>
        <w:shd w:val="clear" w:color="auto" w:fill="FFFFFF"/>
        <w:ind w:firstLine="567"/>
        <w:jc w:val="both"/>
        <w:rPr>
          <w:color w:val="000000"/>
        </w:rPr>
      </w:pPr>
      <w:r w:rsidRPr="00D17AFD">
        <w:rPr>
          <w:color w:val="000000"/>
        </w:rPr>
        <w:t xml:space="preserve">В случае указания в графе </w:t>
      </w:r>
      <w:r w:rsidR="007918AE" w:rsidRPr="00D17AFD">
        <w:rPr>
          <w:color w:val="000000"/>
        </w:rPr>
        <w:t xml:space="preserve">платежного поручения </w:t>
      </w:r>
      <w:r w:rsidRPr="00D17AFD">
        <w:rPr>
          <w:color w:val="000000"/>
        </w:rPr>
        <w:t xml:space="preserve">«Назначение платежа» </w:t>
      </w:r>
      <w:r w:rsidR="00057210" w:rsidRPr="00D17AFD">
        <w:rPr>
          <w:color w:val="000000"/>
        </w:rPr>
        <w:t>сведений</w:t>
      </w:r>
      <w:r w:rsidRPr="00D17AFD">
        <w:rPr>
          <w:color w:val="000000"/>
        </w:rPr>
        <w:t>, не соответствующ</w:t>
      </w:r>
      <w:r w:rsidR="00057210" w:rsidRPr="00D17AFD">
        <w:rPr>
          <w:color w:val="000000"/>
        </w:rPr>
        <w:t>их</w:t>
      </w:r>
      <w:r w:rsidRPr="00D17AFD">
        <w:rPr>
          <w:color w:val="000000"/>
        </w:rPr>
        <w:t xml:space="preserve"> форме, установленной настоящим пунктом, Общество имеет право возвратить полученную сумму на счет отправителя</w:t>
      </w:r>
      <w:r w:rsidRPr="00D17AFD">
        <w:rPr>
          <w:bCs/>
        </w:rPr>
        <w:t xml:space="preserve"> </w:t>
      </w:r>
      <w:r w:rsidRPr="00D17AFD">
        <w:rPr>
          <w:color w:val="000000"/>
        </w:rPr>
        <w:t>и направить письменное требование об оплате и представлении платежных документов по установленной настоящим Договоро</w:t>
      </w:r>
      <w:r w:rsidR="00C037B7" w:rsidRPr="00D17AFD">
        <w:rPr>
          <w:color w:val="000000"/>
        </w:rPr>
        <w:t>м</w:t>
      </w:r>
      <w:r w:rsidRPr="00D17AFD">
        <w:rPr>
          <w:color w:val="000000"/>
        </w:rPr>
        <w:t xml:space="preserve"> форме. В таком случае обязательство по выплате авторского вознаграждения будет считаться не исполненным, что влечет за собой наступление ответственности, установленной пунктом </w:t>
      </w:r>
      <w:r w:rsidR="007F1395" w:rsidRPr="00D17AFD">
        <w:rPr>
          <w:color w:val="000000"/>
        </w:rPr>
        <w:t>7</w:t>
      </w:r>
      <w:r w:rsidR="0037078D" w:rsidRPr="00D17AFD">
        <w:rPr>
          <w:color w:val="000000"/>
        </w:rPr>
        <w:t>.</w:t>
      </w:r>
      <w:r w:rsidR="00057210" w:rsidRPr="00D17AFD">
        <w:rPr>
          <w:color w:val="000000"/>
        </w:rPr>
        <w:t>1</w:t>
      </w:r>
      <w:r w:rsidR="0037078D" w:rsidRPr="00D17AFD">
        <w:rPr>
          <w:color w:val="000000"/>
        </w:rPr>
        <w:t xml:space="preserve"> </w:t>
      </w:r>
      <w:r w:rsidRPr="00D17AFD">
        <w:rPr>
          <w:color w:val="000000"/>
        </w:rPr>
        <w:t xml:space="preserve">настоящего Договора. </w:t>
      </w:r>
    </w:p>
    <w:p w14:paraId="17B0AC18" w14:textId="232E2B52" w:rsidR="00567D62" w:rsidRPr="00D17AFD" w:rsidRDefault="00567D62" w:rsidP="00FF039A">
      <w:pPr>
        <w:pStyle w:val="311"/>
        <w:numPr>
          <w:ilvl w:val="1"/>
          <w:numId w:val="20"/>
        </w:numPr>
        <w:tabs>
          <w:tab w:val="left" w:pos="993"/>
        </w:tabs>
        <w:ind w:left="0" w:firstLine="567"/>
        <w:rPr>
          <w:rFonts w:ascii="Times New Roman" w:hAnsi="Times New Roman"/>
          <w:sz w:val="20"/>
        </w:rPr>
      </w:pPr>
      <w:r w:rsidRPr="00D17AFD">
        <w:rPr>
          <w:rFonts w:ascii="Times New Roman" w:hAnsi="Times New Roman"/>
          <w:bCs/>
          <w:sz w:val="20"/>
        </w:rPr>
        <w:t xml:space="preserve">Обязательства </w:t>
      </w:r>
      <w:r w:rsidR="00E35CF7" w:rsidRPr="00D17AFD">
        <w:rPr>
          <w:rFonts w:ascii="Times New Roman" w:hAnsi="Times New Roman"/>
          <w:bCs/>
          <w:sz w:val="20"/>
        </w:rPr>
        <w:t>Пользователя</w:t>
      </w:r>
      <w:r w:rsidRPr="00D17AFD">
        <w:rPr>
          <w:rFonts w:ascii="Times New Roman" w:hAnsi="Times New Roman"/>
          <w:sz w:val="20"/>
        </w:rPr>
        <w:t xml:space="preserve"> по </w:t>
      </w:r>
      <w:r w:rsidRPr="00D17AFD">
        <w:rPr>
          <w:rFonts w:ascii="Times New Roman" w:hAnsi="Times New Roman"/>
          <w:bCs/>
          <w:sz w:val="20"/>
        </w:rPr>
        <w:t xml:space="preserve">выплате </w:t>
      </w:r>
      <w:r w:rsidR="005E59C2" w:rsidRPr="00D17AFD">
        <w:rPr>
          <w:rFonts w:ascii="Times New Roman" w:hAnsi="Times New Roman"/>
          <w:bCs/>
          <w:sz w:val="20"/>
        </w:rPr>
        <w:t>авторского в</w:t>
      </w:r>
      <w:r w:rsidRPr="00D17AFD">
        <w:rPr>
          <w:rFonts w:ascii="Times New Roman" w:hAnsi="Times New Roman"/>
          <w:bCs/>
          <w:sz w:val="20"/>
        </w:rPr>
        <w:t>ознаграждения, предусмотренного настоящим Договором, считаются исполненными с момента поступления</w:t>
      </w:r>
      <w:r w:rsidRPr="00D17AFD">
        <w:rPr>
          <w:rFonts w:ascii="Times New Roman" w:hAnsi="Times New Roman"/>
          <w:sz w:val="20"/>
        </w:rPr>
        <w:t xml:space="preserve"> </w:t>
      </w:r>
      <w:r w:rsidR="00371A5A" w:rsidRPr="00D17AFD">
        <w:rPr>
          <w:rFonts w:ascii="Times New Roman" w:hAnsi="Times New Roman"/>
          <w:sz w:val="20"/>
        </w:rPr>
        <w:t xml:space="preserve">соответствующей суммы </w:t>
      </w:r>
      <w:r w:rsidRPr="00D17AFD">
        <w:rPr>
          <w:rFonts w:ascii="Times New Roman" w:hAnsi="Times New Roman"/>
          <w:sz w:val="20"/>
        </w:rPr>
        <w:t>денежных средств</w:t>
      </w:r>
      <w:r w:rsidR="008B151C" w:rsidRPr="00D17AFD">
        <w:rPr>
          <w:rFonts w:ascii="Times New Roman" w:hAnsi="Times New Roman"/>
          <w:sz w:val="20"/>
        </w:rPr>
        <w:t xml:space="preserve">, предусмотренной настоящим Договором, </w:t>
      </w:r>
      <w:r w:rsidRPr="00D17AFD">
        <w:rPr>
          <w:rFonts w:ascii="Times New Roman" w:hAnsi="Times New Roman"/>
          <w:bCs/>
          <w:sz w:val="20"/>
        </w:rPr>
        <w:t xml:space="preserve">на </w:t>
      </w:r>
      <w:r w:rsidR="00371A5A" w:rsidRPr="00D17AFD">
        <w:rPr>
          <w:rFonts w:ascii="Times New Roman" w:hAnsi="Times New Roman"/>
          <w:bCs/>
          <w:sz w:val="20"/>
        </w:rPr>
        <w:t xml:space="preserve">расчетный </w:t>
      </w:r>
      <w:r w:rsidRPr="00D17AFD">
        <w:rPr>
          <w:rFonts w:ascii="Times New Roman" w:hAnsi="Times New Roman"/>
          <w:bCs/>
          <w:sz w:val="20"/>
        </w:rPr>
        <w:t>счет Обществ</w:t>
      </w:r>
      <w:r w:rsidR="00371A5A" w:rsidRPr="00D17AFD">
        <w:rPr>
          <w:rFonts w:ascii="Times New Roman" w:hAnsi="Times New Roman"/>
          <w:bCs/>
          <w:sz w:val="20"/>
        </w:rPr>
        <w:t>а</w:t>
      </w:r>
      <w:r w:rsidRPr="00D17AFD">
        <w:rPr>
          <w:rFonts w:ascii="Times New Roman" w:hAnsi="Times New Roman"/>
          <w:sz w:val="20"/>
        </w:rPr>
        <w:t>.</w:t>
      </w:r>
    </w:p>
    <w:p w14:paraId="7E1A1B45" w14:textId="73F2E1C9" w:rsidR="00A8036C" w:rsidRPr="00D17AFD" w:rsidRDefault="00AE7954" w:rsidP="00A8036C">
      <w:pPr>
        <w:pStyle w:val="310"/>
        <w:tabs>
          <w:tab w:val="left" w:pos="993"/>
        </w:tabs>
        <w:ind w:firstLine="567"/>
        <w:rPr>
          <w:rFonts w:ascii="Times New Roman" w:hAnsi="Times New Roman"/>
          <w:iCs/>
          <w:sz w:val="20"/>
        </w:rPr>
      </w:pPr>
      <w:r w:rsidRPr="00D17AFD">
        <w:rPr>
          <w:rFonts w:ascii="Times New Roman" w:hAnsi="Times New Roman"/>
          <w:iCs/>
          <w:sz w:val="20"/>
        </w:rPr>
        <w:t>3.</w:t>
      </w:r>
      <w:r w:rsidR="00463E4B" w:rsidRPr="00D17AFD">
        <w:rPr>
          <w:rFonts w:ascii="Times New Roman" w:hAnsi="Times New Roman"/>
          <w:iCs/>
          <w:sz w:val="20"/>
        </w:rPr>
        <w:t>5</w:t>
      </w:r>
      <w:r w:rsidR="00937B23" w:rsidRPr="00D17AFD">
        <w:rPr>
          <w:rFonts w:ascii="Times New Roman" w:hAnsi="Times New Roman"/>
          <w:iCs/>
          <w:sz w:val="20"/>
        </w:rPr>
        <w:t>.</w:t>
      </w:r>
      <w:r w:rsidR="00A8036C" w:rsidRPr="00D17AFD">
        <w:rPr>
          <w:rFonts w:ascii="Times New Roman" w:hAnsi="Times New Roman"/>
          <w:sz w:val="20"/>
        </w:rPr>
        <w:t xml:space="preserve"> </w:t>
      </w:r>
      <w:r w:rsidR="00A8036C" w:rsidRPr="00D17AFD">
        <w:rPr>
          <w:rFonts w:ascii="Times New Roman" w:hAnsi="Times New Roman"/>
          <w:iCs/>
          <w:sz w:val="20"/>
        </w:rPr>
        <w:t xml:space="preserve">Размер авторского вознаграждения, указанный в настоящем Договоре, и порядок расчета авторского вознаграждения могут быть изменены </w:t>
      </w:r>
      <w:r w:rsidR="005355C4" w:rsidRPr="00D17AFD">
        <w:rPr>
          <w:rFonts w:ascii="Times New Roman" w:hAnsi="Times New Roman"/>
          <w:iCs/>
          <w:sz w:val="20"/>
        </w:rPr>
        <w:t xml:space="preserve">Обществом в одностороннем порядке </w:t>
      </w:r>
      <w:r w:rsidR="00A8036C" w:rsidRPr="00D17AFD">
        <w:rPr>
          <w:rFonts w:ascii="Times New Roman" w:hAnsi="Times New Roman"/>
          <w:iCs/>
          <w:sz w:val="20"/>
        </w:rPr>
        <w:t>в случае принятия уполномоченным государственным органом нормативного акта либо принятия уполномоченным органом Общества решения, изменяющих или устанавливающих иной размер или порядок расчета авторского вознаграждения.</w:t>
      </w:r>
    </w:p>
    <w:p w14:paraId="4A9528AB" w14:textId="5A6C83F8" w:rsidR="00A8036C" w:rsidRPr="00D17AFD" w:rsidRDefault="00A8036C" w:rsidP="00A8036C">
      <w:pPr>
        <w:pStyle w:val="310"/>
        <w:tabs>
          <w:tab w:val="left" w:pos="993"/>
        </w:tabs>
        <w:ind w:firstLine="567"/>
        <w:rPr>
          <w:rFonts w:ascii="Times New Roman" w:hAnsi="Times New Roman"/>
          <w:iCs/>
          <w:sz w:val="20"/>
        </w:rPr>
      </w:pPr>
      <w:r w:rsidRPr="00D17AFD">
        <w:rPr>
          <w:rFonts w:ascii="Times New Roman" w:hAnsi="Times New Roman"/>
          <w:iCs/>
          <w:sz w:val="20"/>
        </w:rPr>
        <w:t xml:space="preserve">Общество обязуется в срок, не превышающий 10 (Десяти) рабочих дней с момента наступления события, указанного в </w:t>
      </w:r>
      <w:r w:rsidR="008B151C" w:rsidRPr="00D17AFD">
        <w:rPr>
          <w:rFonts w:ascii="Times New Roman" w:hAnsi="Times New Roman"/>
          <w:iCs/>
          <w:sz w:val="20"/>
        </w:rPr>
        <w:t xml:space="preserve">абзаце первом </w:t>
      </w:r>
      <w:r w:rsidRPr="00D17AFD">
        <w:rPr>
          <w:rFonts w:ascii="Times New Roman" w:hAnsi="Times New Roman"/>
          <w:iCs/>
          <w:sz w:val="20"/>
        </w:rPr>
        <w:t xml:space="preserve">настоящего </w:t>
      </w:r>
      <w:r w:rsidR="008B151C" w:rsidRPr="00D17AFD">
        <w:rPr>
          <w:rFonts w:ascii="Times New Roman" w:hAnsi="Times New Roman"/>
          <w:iCs/>
          <w:sz w:val="20"/>
        </w:rPr>
        <w:t>пункта</w:t>
      </w:r>
      <w:r w:rsidRPr="00D17AFD">
        <w:rPr>
          <w:rFonts w:ascii="Times New Roman" w:hAnsi="Times New Roman"/>
          <w:iCs/>
          <w:sz w:val="20"/>
        </w:rPr>
        <w:t>, направить Пользователю уведомление об изменении ставки или порядка расчета авторского вознаграждения, предусмотренного настоящим Договором.</w:t>
      </w:r>
    </w:p>
    <w:p w14:paraId="5FC05D21" w14:textId="33820DE3" w:rsidR="008B151C" w:rsidRPr="00D17AFD" w:rsidRDefault="009A53B9" w:rsidP="008B151C">
      <w:pPr>
        <w:tabs>
          <w:tab w:val="left" w:pos="851"/>
          <w:tab w:val="left" w:pos="993"/>
        </w:tabs>
        <w:ind w:firstLine="567"/>
        <w:jc w:val="both"/>
        <w:rPr>
          <w:iCs/>
        </w:rPr>
      </w:pPr>
      <w:r w:rsidRPr="00D17AFD">
        <w:rPr>
          <w:iCs/>
        </w:rPr>
        <w:t>3.</w:t>
      </w:r>
      <w:r w:rsidR="008B151C" w:rsidRPr="00D17AFD">
        <w:rPr>
          <w:iCs/>
        </w:rPr>
        <w:t>6</w:t>
      </w:r>
      <w:r w:rsidRPr="00D17AFD">
        <w:rPr>
          <w:iCs/>
        </w:rPr>
        <w:t xml:space="preserve">. </w:t>
      </w:r>
      <w:r w:rsidR="008B151C" w:rsidRPr="00D17AFD">
        <w:t>В случае изменений параметров, исходя из которых определен размер авторского вознаграждения по настоящему Договору, Пользователь обязуется сообщить Обществу информацию о таких изменениях в течение 10 (Десяти) рабочих дней со дня, когда такие изменения произошли.</w:t>
      </w:r>
    </w:p>
    <w:p w14:paraId="5586376B" w14:textId="68670D1B" w:rsidR="008B151C" w:rsidRPr="00D17AFD" w:rsidRDefault="008B151C" w:rsidP="00A8036C">
      <w:pPr>
        <w:pStyle w:val="310"/>
        <w:tabs>
          <w:tab w:val="left" w:pos="993"/>
        </w:tabs>
        <w:ind w:firstLine="567"/>
        <w:rPr>
          <w:rFonts w:ascii="Times New Roman" w:hAnsi="Times New Roman"/>
          <w:iCs/>
          <w:sz w:val="20"/>
        </w:rPr>
      </w:pPr>
      <w:r w:rsidRPr="00D17AFD">
        <w:rPr>
          <w:rFonts w:ascii="Times New Roman" w:hAnsi="Times New Roman"/>
          <w:sz w:val="20"/>
        </w:rPr>
        <w:t>3.7. В случаях, указанных в пункте 3.5. и 3.6. настоящего Договора, размер авторского вознаграждения полежит изменению с даты, когда соответствующие сведения стали известны Обществу.</w:t>
      </w:r>
    </w:p>
    <w:p w14:paraId="102892D7" w14:textId="77777777" w:rsidR="00A8036C" w:rsidRPr="00D17AFD" w:rsidRDefault="00A8036C" w:rsidP="00FF039A">
      <w:pPr>
        <w:pStyle w:val="a5"/>
        <w:tabs>
          <w:tab w:val="left" w:pos="993"/>
        </w:tabs>
        <w:ind w:firstLine="567"/>
        <w:jc w:val="center"/>
        <w:rPr>
          <w:iCs/>
          <w:sz w:val="20"/>
        </w:rPr>
      </w:pPr>
    </w:p>
    <w:p w14:paraId="7160CB43" w14:textId="31A3294D" w:rsidR="007E75B8" w:rsidRPr="00D17AFD" w:rsidRDefault="00D408FA" w:rsidP="00FF039A">
      <w:pPr>
        <w:tabs>
          <w:tab w:val="left" w:pos="284"/>
          <w:tab w:val="left" w:pos="851"/>
          <w:tab w:val="left" w:pos="993"/>
        </w:tabs>
        <w:jc w:val="center"/>
        <w:rPr>
          <w:b/>
        </w:rPr>
      </w:pPr>
      <w:r w:rsidRPr="00D17AFD">
        <w:rPr>
          <w:b/>
        </w:rPr>
        <w:t>4.</w:t>
      </w:r>
      <w:r w:rsidRPr="00D17AFD">
        <w:rPr>
          <w:b/>
        </w:rPr>
        <w:tab/>
      </w:r>
      <w:r w:rsidR="007E75B8" w:rsidRPr="00D17AFD">
        <w:rPr>
          <w:b/>
        </w:rPr>
        <w:t>ОТЧЕТ</w:t>
      </w:r>
    </w:p>
    <w:p w14:paraId="2962C473" w14:textId="5E51D5AE" w:rsidR="00E35CF7" w:rsidRPr="00D17AFD" w:rsidRDefault="005A71B2" w:rsidP="00FF039A">
      <w:pPr>
        <w:tabs>
          <w:tab w:val="left" w:pos="993"/>
        </w:tabs>
        <w:ind w:firstLine="567"/>
        <w:jc w:val="both"/>
      </w:pPr>
      <w:bookmarkStart w:id="3" w:name="_Hlk493857575"/>
      <w:r w:rsidRPr="00D17AFD">
        <w:rPr>
          <w:iCs/>
        </w:rPr>
        <w:t xml:space="preserve">4.1. </w:t>
      </w:r>
      <w:bookmarkStart w:id="4" w:name="_Hlk497488366"/>
      <w:r w:rsidR="00E35CF7" w:rsidRPr="00D17AFD">
        <w:rPr>
          <w:iCs/>
        </w:rPr>
        <w:t xml:space="preserve">Пользователь </w:t>
      </w:r>
      <w:r w:rsidR="00E35CF7" w:rsidRPr="00D17AFD">
        <w:t xml:space="preserve">обязуется в срок не позднее </w:t>
      </w:r>
      <w:r w:rsidR="006E29BA" w:rsidRPr="00D17AFD">
        <w:t>3</w:t>
      </w:r>
      <w:r w:rsidR="00E35CF7" w:rsidRPr="00D17AFD">
        <w:t>0 (</w:t>
      </w:r>
      <w:r w:rsidR="006E29BA" w:rsidRPr="00D17AFD">
        <w:t>Тридцати</w:t>
      </w:r>
      <w:r w:rsidR="00E35CF7" w:rsidRPr="00D17AFD">
        <w:t xml:space="preserve">) </w:t>
      </w:r>
      <w:r w:rsidR="006E29BA" w:rsidRPr="00D17AFD">
        <w:t>календарных</w:t>
      </w:r>
      <w:r w:rsidR="00E35CF7" w:rsidRPr="00D17AFD">
        <w:t xml:space="preserve"> дней </w:t>
      </w:r>
      <w:r w:rsidR="003865DC" w:rsidRPr="00D17AFD">
        <w:t xml:space="preserve">с даты </w:t>
      </w:r>
      <w:r w:rsidR="00E35CF7" w:rsidRPr="00D17AFD">
        <w:t>окончания каждого Отчетного периода предоста</w:t>
      </w:r>
      <w:r w:rsidR="003865DC" w:rsidRPr="00D17AFD">
        <w:t>вить</w:t>
      </w:r>
      <w:r w:rsidR="00E35CF7" w:rsidRPr="00D17AFD">
        <w:t xml:space="preserve"> Обществу Отчет об использовании </w:t>
      </w:r>
      <w:r w:rsidR="008B191B" w:rsidRPr="00D17AFD">
        <w:t>П</w:t>
      </w:r>
      <w:r w:rsidR="00E35CF7" w:rsidRPr="00D17AFD">
        <w:t>роизведений</w:t>
      </w:r>
      <w:r w:rsidR="007F1395" w:rsidRPr="00D17AFD">
        <w:t xml:space="preserve"> по форме, </w:t>
      </w:r>
      <w:r w:rsidR="008628BD" w:rsidRPr="00D17AFD">
        <w:t>согласованной Сторонами</w:t>
      </w:r>
      <w:r w:rsidR="007F1395" w:rsidRPr="00D17AFD">
        <w:t xml:space="preserve"> в Приложении №2 к настоящему Договору</w:t>
      </w:r>
      <w:r w:rsidR="00E35CF7" w:rsidRPr="00D17AFD">
        <w:t xml:space="preserve">. </w:t>
      </w:r>
    </w:p>
    <w:p w14:paraId="4D173409" w14:textId="7E43D365" w:rsidR="00E35CF7" w:rsidRPr="00D17AFD" w:rsidRDefault="00E35CF7" w:rsidP="00FF039A">
      <w:pPr>
        <w:tabs>
          <w:tab w:val="left" w:pos="993"/>
        </w:tabs>
        <w:ind w:firstLine="567"/>
        <w:jc w:val="both"/>
      </w:pPr>
      <w:r w:rsidRPr="00D17AFD">
        <w:t xml:space="preserve">В случае если условия настоящего Договора распространяются на отношения Сторон, возникшие до даты заключения Договора, Пользователь обязуется предоставить Отчет за период с даты начала отношений Сторон по последний день Отчетного периода, предшествующего дате подписания настоящего Договора, не позднее </w:t>
      </w:r>
      <w:r w:rsidR="006E29BA" w:rsidRPr="00D17AFD">
        <w:t>3</w:t>
      </w:r>
      <w:r w:rsidRPr="00D17AFD">
        <w:t>0 (</w:t>
      </w:r>
      <w:r w:rsidR="006E29BA" w:rsidRPr="00D17AFD">
        <w:t>Тридцати</w:t>
      </w:r>
      <w:r w:rsidRPr="00D17AFD">
        <w:t xml:space="preserve">) </w:t>
      </w:r>
      <w:r w:rsidR="006E29BA" w:rsidRPr="00D17AFD">
        <w:t>календарных</w:t>
      </w:r>
      <w:r w:rsidRPr="00D17AFD">
        <w:t xml:space="preserve"> дней с даты подписания настоящего Договора.</w:t>
      </w:r>
    </w:p>
    <w:p w14:paraId="0221DF6C" w14:textId="02D49DF7" w:rsidR="005A71B2" w:rsidRPr="00D17AFD" w:rsidRDefault="008A4C2C" w:rsidP="00FF039A">
      <w:pPr>
        <w:tabs>
          <w:tab w:val="left" w:pos="993"/>
        </w:tabs>
        <w:ind w:firstLine="567"/>
        <w:jc w:val="both"/>
      </w:pPr>
      <w:bookmarkStart w:id="5" w:name="_Hlk494116013"/>
      <w:bookmarkEnd w:id="4"/>
      <w:r w:rsidRPr="00D17AFD">
        <w:t xml:space="preserve">4.2. </w:t>
      </w:r>
      <w:bookmarkEnd w:id="5"/>
      <w:r w:rsidR="007C6941" w:rsidRPr="00D17AFD">
        <w:t>Отчет предоставл</w:t>
      </w:r>
      <w:r w:rsidR="003865DC" w:rsidRPr="00D17AFD">
        <w:t>яется</w:t>
      </w:r>
      <w:r w:rsidR="007C6941" w:rsidRPr="00D17AFD">
        <w:t xml:space="preserve"> Пользователем Обществу в электронной форме в виде электронной таблицы (в формате </w:t>
      </w:r>
      <w:proofErr w:type="spellStart"/>
      <w:r w:rsidR="007C6941" w:rsidRPr="00D17AFD">
        <w:t>Microsoft</w:t>
      </w:r>
      <w:proofErr w:type="spellEnd"/>
      <w:r w:rsidR="007C6941" w:rsidRPr="00D17AFD">
        <w:t xml:space="preserve"> </w:t>
      </w:r>
      <w:proofErr w:type="spellStart"/>
      <w:r w:rsidR="007C6941" w:rsidRPr="00D17AFD">
        <w:t>Excel</w:t>
      </w:r>
      <w:proofErr w:type="spellEnd"/>
      <w:r w:rsidR="007C6941" w:rsidRPr="00D17AFD">
        <w:t xml:space="preserve"> или в совместимом формате) с возможностью его открытия и копирования данных из файла.</w:t>
      </w:r>
    </w:p>
    <w:p w14:paraId="6884E14A" w14:textId="2F1B5A77" w:rsidR="00E35CF7" w:rsidRPr="00D17AFD" w:rsidRDefault="00E35CF7" w:rsidP="00FF039A">
      <w:pPr>
        <w:tabs>
          <w:tab w:val="left" w:pos="993"/>
        </w:tabs>
        <w:ind w:firstLine="567"/>
        <w:jc w:val="both"/>
      </w:pPr>
      <w:bookmarkStart w:id="6" w:name="_Hlk497306966"/>
      <w:bookmarkStart w:id="7" w:name="_Hlk497486725"/>
      <w:r w:rsidRPr="00D17AFD">
        <w:t>Файл с Отчет</w:t>
      </w:r>
      <w:r w:rsidR="007C6941" w:rsidRPr="00D17AFD">
        <w:t xml:space="preserve">ом </w:t>
      </w:r>
      <w:r w:rsidRPr="00D17AFD">
        <w:t>направля</w:t>
      </w:r>
      <w:r w:rsidR="007C6941" w:rsidRPr="00D17AFD">
        <w:t>е</w:t>
      </w:r>
      <w:r w:rsidRPr="00D17AFD">
        <w:t>тся Пользователем Обществу в виде вложени</w:t>
      </w:r>
      <w:r w:rsidR="007C6941" w:rsidRPr="00D17AFD">
        <w:t xml:space="preserve">я </w:t>
      </w:r>
      <w:r w:rsidRPr="00D17AFD">
        <w:t xml:space="preserve">в электронное письмо, направляемое с электронного адреса Пользователя на электронный адрес Общества, </w:t>
      </w:r>
      <w:r w:rsidR="00EC4D8C" w:rsidRPr="00D17AFD">
        <w:t xml:space="preserve">которые </w:t>
      </w:r>
      <w:r w:rsidR="00136D1A" w:rsidRPr="00D17AFD">
        <w:t>указаны</w:t>
      </w:r>
      <w:r w:rsidRPr="00D17AFD">
        <w:t xml:space="preserve"> в разделе 12 настоящего Договора, с пометкой в заголовке письма: «</w:t>
      </w:r>
      <w:r w:rsidR="00C037B7" w:rsidRPr="00D17AFD">
        <w:rPr>
          <w:i/>
        </w:rPr>
        <w:t>Отчет</w:t>
      </w:r>
      <w:r w:rsidR="007C6941" w:rsidRPr="00D17AFD">
        <w:rPr>
          <w:i/>
        </w:rPr>
        <w:t xml:space="preserve"> </w:t>
      </w:r>
      <w:r w:rsidR="003865DC" w:rsidRPr="00D17AFD">
        <w:rPr>
          <w:i/>
        </w:rPr>
        <w:t xml:space="preserve">по Лицензионному договору № _____ от «__» _________ 20__ г. </w:t>
      </w:r>
      <w:r w:rsidRPr="00D17AFD">
        <w:rPr>
          <w:i/>
        </w:rPr>
        <w:t>за период с «___» ____________ 20___ г. по «___» ____________ 20__ г.</w:t>
      </w:r>
      <w:r w:rsidRPr="00D17AFD">
        <w:t>» и функцией «Подтверждение получения».</w:t>
      </w:r>
    </w:p>
    <w:bookmarkEnd w:id="6"/>
    <w:p w14:paraId="4CC3B06C" w14:textId="3798DCBF" w:rsidR="005A71B2" w:rsidRPr="00D17AFD" w:rsidRDefault="00E35CF7" w:rsidP="00FF039A">
      <w:pPr>
        <w:tabs>
          <w:tab w:val="left" w:pos="993"/>
        </w:tabs>
        <w:ind w:firstLine="567"/>
        <w:jc w:val="both"/>
      </w:pPr>
      <w:r w:rsidRPr="00D17AFD">
        <w:t>В случае невозможности предоставления Отчет</w:t>
      </w:r>
      <w:r w:rsidR="007C6941" w:rsidRPr="00D17AFD">
        <w:t>а</w:t>
      </w:r>
      <w:r w:rsidRPr="00D17AFD">
        <w:t xml:space="preserve"> Пользователем Обществу по электронной почте Отчет предоставля</w:t>
      </w:r>
      <w:r w:rsidR="00951BBF" w:rsidRPr="00D17AFD">
        <w:t>е</w:t>
      </w:r>
      <w:r w:rsidRPr="00D17AFD">
        <w:t>тся на электронном носителе (на дисках CD-R/DVD-R или иных носителях</w:t>
      </w:r>
      <w:r w:rsidR="003865DC" w:rsidRPr="00D17AFD">
        <w:t xml:space="preserve"> информации</w:t>
      </w:r>
      <w:r w:rsidRPr="00D17AFD">
        <w:t>, не предполагающих возможности перезаписи)</w:t>
      </w:r>
      <w:r w:rsidR="005A71B2" w:rsidRPr="00D17AFD">
        <w:t>.</w:t>
      </w:r>
    </w:p>
    <w:bookmarkEnd w:id="7"/>
    <w:p w14:paraId="0A53F63B" w14:textId="7E594EF8" w:rsidR="005A71B2" w:rsidRPr="00D17AFD" w:rsidRDefault="001C610C" w:rsidP="00FF039A">
      <w:pPr>
        <w:tabs>
          <w:tab w:val="left" w:pos="993"/>
        </w:tabs>
        <w:ind w:firstLine="567"/>
        <w:jc w:val="both"/>
      </w:pPr>
      <w:r w:rsidRPr="00D17AFD">
        <w:t>Отчет</w:t>
      </w:r>
      <w:r w:rsidR="00F6118E" w:rsidRPr="00D17AFD">
        <w:t xml:space="preserve">, </w:t>
      </w:r>
      <w:r w:rsidRPr="00D17AFD">
        <w:t>предоставляем</w:t>
      </w:r>
      <w:r w:rsidR="007C6941" w:rsidRPr="00D17AFD">
        <w:t>ый</w:t>
      </w:r>
      <w:r w:rsidRPr="00D17AFD">
        <w:t xml:space="preserve"> </w:t>
      </w:r>
      <w:r w:rsidR="005A71B2" w:rsidRPr="00D17AFD">
        <w:t xml:space="preserve">в виде электронного документа, </w:t>
      </w:r>
      <w:r w:rsidR="00F6118E" w:rsidRPr="00D17AFD">
        <w:t>направля</w:t>
      </w:r>
      <w:r w:rsidR="007C6941" w:rsidRPr="00D17AFD">
        <w:t>е</w:t>
      </w:r>
      <w:r w:rsidR="00F6118E" w:rsidRPr="00D17AFD">
        <w:t>тся</w:t>
      </w:r>
      <w:r w:rsidR="005A71B2" w:rsidRPr="00D17AFD">
        <w:t xml:space="preserve"> </w:t>
      </w:r>
      <w:r w:rsidR="00E35CF7" w:rsidRPr="00D17AFD">
        <w:t>Пользователем</w:t>
      </w:r>
      <w:r w:rsidR="005A71B2" w:rsidRPr="00D17AFD">
        <w:t xml:space="preserve"> Обществу с сопроводительным электронным письмом, в котором указывается информация о номере и дате </w:t>
      </w:r>
      <w:r w:rsidR="007B773E" w:rsidRPr="00D17AFD">
        <w:t>Договора</w:t>
      </w:r>
      <w:r w:rsidR="005A71B2" w:rsidRPr="00D17AFD">
        <w:t>, в соответствии с которым направля</w:t>
      </w:r>
      <w:r w:rsidR="007C6941" w:rsidRPr="00D17AFD">
        <w:t>е</w:t>
      </w:r>
      <w:r w:rsidR="005A71B2" w:rsidRPr="00D17AFD">
        <w:t xml:space="preserve">тся </w:t>
      </w:r>
      <w:r w:rsidR="007C6941" w:rsidRPr="00D17AFD">
        <w:t>О</w:t>
      </w:r>
      <w:r w:rsidR="00F6118E" w:rsidRPr="00D17AFD">
        <w:t>тчет</w:t>
      </w:r>
      <w:r w:rsidR="005A71B2" w:rsidRPr="00D17AFD">
        <w:t>, количеств</w:t>
      </w:r>
      <w:r w:rsidR="007F1395" w:rsidRPr="00D17AFD">
        <w:t>е</w:t>
      </w:r>
      <w:r w:rsidR="005A71B2" w:rsidRPr="00D17AFD">
        <w:t xml:space="preserve"> направляемых файлов, их наименовани</w:t>
      </w:r>
      <w:r w:rsidR="007F1395" w:rsidRPr="00D17AFD">
        <w:t>и</w:t>
      </w:r>
      <w:r w:rsidR="005A71B2" w:rsidRPr="00D17AFD">
        <w:t>, количеств</w:t>
      </w:r>
      <w:r w:rsidR="007F1395" w:rsidRPr="00D17AFD">
        <w:t>е</w:t>
      </w:r>
      <w:r w:rsidR="005A71B2" w:rsidRPr="00D17AFD">
        <w:t xml:space="preserve"> страниц </w:t>
      </w:r>
      <w:r w:rsidR="007C6941" w:rsidRPr="00D17AFD">
        <w:t>О</w:t>
      </w:r>
      <w:r w:rsidRPr="00D17AFD">
        <w:t>тчет</w:t>
      </w:r>
      <w:r w:rsidR="007C6941" w:rsidRPr="00D17AFD">
        <w:t>а</w:t>
      </w:r>
      <w:r w:rsidR="005A71B2" w:rsidRPr="00D17AFD">
        <w:t xml:space="preserve">, </w:t>
      </w:r>
      <w:r w:rsidR="003865DC" w:rsidRPr="00D17AFD">
        <w:t xml:space="preserve">о </w:t>
      </w:r>
      <w:r w:rsidR="005A71B2" w:rsidRPr="00D17AFD">
        <w:t>период</w:t>
      </w:r>
      <w:r w:rsidR="007F1395" w:rsidRPr="00D17AFD">
        <w:t>е</w:t>
      </w:r>
      <w:r w:rsidR="005A71B2" w:rsidRPr="00D17AFD">
        <w:t>, за который предоставля</w:t>
      </w:r>
      <w:r w:rsidR="007C6941" w:rsidRPr="00D17AFD">
        <w:t>е</w:t>
      </w:r>
      <w:r w:rsidR="005A71B2" w:rsidRPr="00D17AFD">
        <w:t xml:space="preserve">тся </w:t>
      </w:r>
      <w:r w:rsidR="007C6941" w:rsidRPr="00D17AFD">
        <w:t>О</w:t>
      </w:r>
      <w:r w:rsidR="00F6118E" w:rsidRPr="00D17AFD">
        <w:t>тчет</w:t>
      </w:r>
      <w:r w:rsidR="005A71B2" w:rsidRPr="00D17AFD">
        <w:t>.</w:t>
      </w:r>
    </w:p>
    <w:p w14:paraId="2E30453C" w14:textId="60BF75AE" w:rsidR="000F622F" w:rsidRPr="00D17AFD" w:rsidRDefault="005A71B2" w:rsidP="00FF039A">
      <w:pPr>
        <w:tabs>
          <w:tab w:val="left" w:pos="993"/>
        </w:tabs>
        <w:ind w:firstLine="567"/>
        <w:jc w:val="both"/>
        <w:rPr>
          <w:strike/>
        </w:rPr>
      </w:pPr>
      <w:r w:rsidRPr="00D17AFD">
        <w:t xml:space="preserve">По запросу Общества </w:t>
      </w:r>
      <w:r w:rsidR="00E35CF7" w:rsidRPr="00D17AFD">
        <w:t>Пользователь</w:t>
      </w:r>
      <w:r w:rsidRPr="00D17AFD">
        <w:t xml:space="preserve"> обязан направить </w:t>
      </w:r>
      <w:r w:rsidR="00F6118E" w:rsidRPr="00D17AFD">
        <w:t>Отчёт</w:t>
      </w:r>
      <w:r w:rsidRPr="00D17AFD">
        <w:t xml:space="preserve"> за подписью уполномоченного лица </w:t>
      </w:r>
      <w:r w:rsidR="00E35CF7" w:rsidRPr="00D17AFD">
        <w:t>Пользователя</w:t>
      </w:r>
      <w:r w:rsidRPr="00D17AFD">
        <w:t xml:space="preserve"> и с </w:t>
      </w:r>
      <w:r w:rsidR="00F6118E" w:rsidRPr="00D17AFD">
        <w:t xml:space="preserve">соответствующей </w:t>
      </w:r>
      <w:r w:rsidRPr="00D17AFD">
        <w:t xml:space="preserve">печатью в бумажном виде на </w:t>
      </w:r>
      <w:r w:rsidR="00F6118E" w:rsidRPr="00D17AFD">
        <w:t xml:space="preserve">почтовый </w:t>
      </w:r>
      <w:r w:rsidRPr="00D17AFD">
        <w:t>адрес</w:t>
      </w:r>
      <w:r w:rsidR="00EC4D8C" w:rsidRPr="00D17AFD">
        <w:t xml:space="preserve"> </w:t>
      </w:r>
      <w:r w:rsidRPr="00D17AFD">
        <w:t>Общества</w:t>
      </w:r>
      <w:r w:rsidR="00F6118E" w:rsidRPr="00D17AFD">
        <w:t>, указанный в реквизитах Сторон Договора</w:t>
      </w:r>
      <w:r w:rsidRPr="00D17AFD">
        <w:t>, в течение 10 (Десяти) рабочих дней с момента получения такого запроса</w:t>
      </w:r>
      <w:r w:rsidR="000F622F" w:rsidRPr="00D17AFD">
        <w:t>.</w:t>
      </w:r>
    </w:p>
    <w:p w14:paraId="56ED920F" w14:textId="359796A9" w:rsidR="008A4C2C" w:rsidRPr="00D17AFD" w:rsidRDefault="00FF039A" w:rsidP="00FF039A">
      <w:pPr>
        <w:tabs>
          <w:tab w:val="left" w:pos="993"/>
        </w:tabs>
        <w:ind w:firstLine="567"/>
        <w:jc w:val="both"/>
      </w:pPr>
      <w:bookmarkStart w:id="8" w:name="_Hlk497487540"/>
      <w:r w:rsidRPr="00D17AFD">
        <w:t xml:space="preserve">4.3. </w:t>
      </w:r>
      <w:r w:rsidR="008A4C2C" w:rsidRPr="00D17AFD">
        <w:t>Пользователь обязуется сформировать Отчет с учётом требований по его заполнению, предусмотренных настоящим Договором.</w:t>
      </w:r>
    </w:p>
    <w:p w14:paraId="3C90AFA7" w14:textId="3DF671B5" w:rsidR="008A4C2C" w:rsidRPr="00D17AFD" w:rsidRDefault="00FF039A" w:rsidP="00FF039A">
      <w:pPr>
        <w:tabs>
          <w:tab w:val="left" w:pos="993"/>
        </w:tabs>
        <w:ind w:firstLine="567"/>
        <w:jc w:val="both"/>
      </w:pPr>
      <w:r w:rsidRPr="00D17AFD">
        <w:t xml:space="preserve">4.4. </w:t>
      </w:r>
      <w:r w:rsidR="008A4C2C" w:rsidRPr="00D17AFD">
        <w:t xml:space="preserve">В каждом Отчете за каждый Отчетный период указываются сведения об официальном наименовании Пользователя, номер и дата подписания настоящего Договора, а также Отчетный период, в котором было осуществлено использование Произведений. </w:t>
      </w:r>
    </w:p>
    <w:p w14:paraId="5ED8A184" w14:textId="4A71B5F6" w:rsidR="00FF039A" w:rsidRPr="00D17AFD" w:rsidRDefault="00FF039A" w:rsidP="00FF039A">
      <w:pPr>
        <w:tabs>
          <w:tab w:val="left" w:pos="993"/>
        </w:tabs>
        <w:ind w:firstLine="567"/>
        <w:jc w:val="both"/>
      </w:pPr>
      <w:r w:rsidRPr="00D17AFD">
        <w:t>4.5. В Отчете отражаются сведения обо всех Произведениях, использованных Пользователем в Отчетном периоде, с момента вступления настоящего Договора в силу и до окончания его действия.</w:t>
      </w:r>
    </w:p>
    <w:p w14:paraId="78CC009C" w14:textId="65EC8DCB" w:rsidR="008A4C2C" w:rsidRPr="00D17AFD" w:rsidRDefault="00FF039A" w:rsidP="00FF039A">
      <w:pPr>
        <w:tabs>
          <w:tab w:val="left" w:pos="993"/>
        </w:tabs>
        <w:ind w:firstLine="567"/>
        <w:jc w:val="both"/>
      </w:pPr>
      <w:r w:rsidRPr="00D17AFD">
        <w:t xml:space="preserve">4.6. </w:t>
      </w:r>
      <w:r w:rsidR="008A4C2C" w:rsidRPr="00D17AFD">
        <w:t xml:space="preserve">Сведения указываются в Отчете в строгом соответствии с наименованием граф. Изменение наименования граф, их удаление, а также включение граф, не предусмотренных формой Отчета, </w:t>
      </w:r>
      <w:r w:rsidR="008628BD" w:rsidRPr="00D17AFD">
        <w:t>согласованной Сторонами</w:t>
      </w:r>
      <w:r w:rsidR="008B151C" w:rsidRPr="00D17AFD">
        <w:t xml:space="preserve"> в Приложении №2 </w:t>
      </w:r>
      <w:r w:rsidR="008A4C2C" w:rsidRPr="00D17AFD">
        <w:t>к настоящему Договору, не допускаются. Все графы формы Отчета обязательны к заполнению.</w:t>
      </w:r>
    </w:p>
    <w:p w14:paraId="70E65D33" w14:textId="2F3C0188" w:rsidR="008A4C2C" w:rsidRPr="00D17AFD" w:rsidRDefault="00FF039A" w:rsidP="00FF039A">
      <w:pPr>
        <w:tabs>
          <w:tab w:val="left" w:pos="993"/>
        </w:tabs>
        <w:ind w:firstLine="567"/>
        <w:jc w:val="both"/>
      </w:pPr>
      <w:r w:rsidRPr="00D17AFD">
        <w:t xml:space="preserve">4.7. </w:t>
      </w:r>
      <w:r w:rsidR="008A4C2C" w:rsidRPr="00D17AFD">
        <w:t>Сведения, указываемые в Отчете, сортируются в алфавитном порядке по названию Произведений.</w:t>
      </w:r>
    </w:p>
    <w:p w14:paraId="173E4A18" w14:textId="7161BF31" w:rsidR="008A4C2C" w:rsidRPr="00D17AFD" w:rsidRDefault="00FF039A" w:rsidP="00FF039A">
      <w:pPr>
        <w:tabs>
          <w:tab w:val="left" w:pos="993"/>
        </w:tabs>
        <w:ind w:firstLine="567"/>
        <w:jc w:val="both"/>
      </w:pPr>
      <w:r w:rsidRPr="00D17AFD">
        <w:t xml:space="preserve">4.8. </w:t>
      </w:r>
      <w:r w:rsidR="008A4C2C" w:rsidRPr="00D17AFD">
        <w:rPr>
          <w:rFonts w:eastAsia="Calibri"/>
          <w:lang w:eastAsia="en-US"/>
        </w:rPr>
        <w:t>С</w:t>
      </w:r>
      <w:r w:rsidR="008A4C2C" w:rsidRPr="00D17AFD">
        <w:t>ведения о Произведениях, использованных в Отчетном периоде, относящихся к российскому и иностранному репертуару, в составе Отчета в электронной форме размещаются Пользователем на одном листе (вкладке) одного файла.</w:t>
      </w:r>
    </w:p>
    <w:p w14:paraId="4BAD2979" w14:textId="70EF6B54" w:rsidR="008A4C2C" w:rsidRPr="00D17AFD" w:rsidRDefault="00B514FA" w:rsidP="00FF039A">
      <w:pPr>
        <w:tabs>
          <w:tab w:val="left" w:pos="993"/>
        </w:tabs>
        <w:ind w:firstLine="567"/>
        <w:jc w:val="both"/>
      </w:pPr>
      <w:r w:rsidRPr="00D17AFD">
        <w:t xml:space="preserve">4.9. </w:t>
      </w:r>
      <w:r w:rsidR="008A4C2C" w:rsidRPr="00D17AFD">
        <w:t>В случае предоставления Отчета по настоящему Договору Пользователем на бумажном носителе, сведения о Произведениях, использованных в Отчетном периоде, относящиеся к российскому и иностранному репертуару, размещаются в одном документе.</w:t>
      </w:r>
    </w:p>
    <w:p w14:paraId="0AA28D29" w14:textId="58CCF56F" w:rsidR="008A4C2C" w:rsidRPr="00D17AFD" w:rsidRDefault="00FF039A" w:rsidP="00FF039A">
      <w:pPr>
        <w:tabs>
          <w:tab w:val="left" w:pos="993"/>
        </w:tabs>
        <w:ind w:firstLine="567"/>
        <w:jc w:val="both"/>
      </w:pPr>
      <w:r w:rsidRPr="00D17AFD">
        <w:t>4.</w:t>
      </w:r>
      <w:r w:rsidR="00B514FA" w:rsidRPr="00D17AFD">
        <w:t>10</w:t>
      </w:r>
      <w:r w:rsidRPr="00D17AFD">
        <w:t xml:space="preserve">. </w:t>
      </w:r>
      <w:r w:rsidR="008A4C2C" w:rsidRPr="00D17AFD">
        <w:t>В случае отсутствия или искажения сведений о названиях и/или авторах использованных Пользователем Произведений, указанных в Отчете, Пользователь обязуется в течение 10 (Десяти) рабочих дней с момента получения запроса представить Обществу дополнительный отчет, содержащий уточненные или дополнительные сведения, не вошедшие в предоставленный ранее Отчет.</w:t>
      </w:r>
    </w:p>
    <w:p w14:paraId="6B33D4DA" w14:textId="06AF0BF7" w:rsidR="008A4C2C" w:rsidRPr="00D17AFD" w:rsidRDefault="00FF039A" w:rsidP="00FF039A">
      <w:pPr>
        <w:tabs>
          <w:tab w:val="left" w:pos="993"/>
        </w:tabs>
        <w:ind w:firstLine="567"/>
        <w:jc w:val="both"/>
        <w:rPr>
          <w:iCs/>
        </w:rPr>
      </w:pPr>
      <w:r w:rsidRPr="00D17AFD">
        <w:t>4.1</w:t>
      </w:r>
      <w:r w:rsidR="00B514FA" w:rsidRPr="00D17AFD">
        <w:t>1</w:t>
      </w:r>
      <w:r w:rsidRPr="00D17AFD">
        <w:t xml:space="preserve">. </w:t>
      </w:r>
      <w:r w:rsidR="008A4C2C" w:rsidRPr="00D17AFD">
        <w:t xml:space="preserve">Общество вправе отказать Пользователю в принятии Отчета в случае его несоответствия требованиям к заполнению, предусмотренных Договором, и форме, </w:t>
      </w:r>
      <w:r w:rsidR="008628BD" w:rsidRPr="00D17AFD">
        <w:t>согласованной Сторонами</w:t>
      </w:r>
      <w:r w:rsidR="008A4C2C" w:rsidRPr="00D17AFD">
        <w:t xml:space="preserve"> в Приложении № 2 к настоящему Договору. В этом случае Отчет считается не предоставленным</w:t>
      </w:r>
      <w:r w:rsidR="00F60889" w:rsidRPr="00D17AFD">
        <w:t xml:space="preserve"> Обществу</w:t>
      </w:r>
      <w:r w:rsidR="008A4C2C" w:rsidRPr="00D17AFD">
        <w:rPr>
          <w:iCs/>
        </w:rPr>
        <w:t>.</w:t>
      </w:r>
    </w:p>
    <w:p w14:paraId="0E8E012D" w14:textId="26F4A928" w:rsidR="00FF039A" w:rsidRPr="00D17AFD" w:rsidRDefault="00FF039A" w:rsidP="00FF039A">
      <w:pPr>
        <w:tabs>
          <w:tab w:val="left" w:pos="993"/>
        </w:tabs>
        <w:ind w:firstLine="567"/>
        <w:jc w:val="both"/>
        <w:rPr>
          <w:rFonts w:eastAsia="Calibri"/>
          <w:lang w:eastAsia="en-US"/>
        </w:rPr>
      </w:pPr>
      <w:r w:rsidRPr="00D17AFD">
        <w:rPr>
          <w:iCs/>
        </w:rPr>
        <w:t>4.1</w:t>
      </w:r>
      <w:r w:rsidR="00B514FA" w:rsidRPr="00D17AFD">
        <w:rPr>
          <w:iCs/>
        </w:rPr>
        <w:t>2</w:t>
      </w:r>
      <w:r w:rsidRPr="00D17AFD">
        <w:rPr>
          <w:iCs/>
        </w:rPr>
        <w:t xml:space="preserve">. </w:t>
      </w:r>
      <w:r w:rsidRPr="00D17AFD">
        <w:rPr>
          <w:rFonts w:eastAsia="Calibri"/>
          <w:lang w:eastAsia="en-US"/>
        </w:rPr>
        <w:t>Отчет, предоставленный Пользователем Обществу в электронном виде, подлежит хранению Пользователем в течение не менее 3 (</w:t>
      </w:r>
      <w:r w:rsidRPr="00D17AFD">
        <w:t>Трех</w:t>
      </w:r>
      <w:r w:rsidRPr="00D17AFD">
        <w:rPr>
          <w:rFonts w:eastAsia="Calibri"/>
          <w:lang w:eastAsia="en-US"/>
        </w:rPr>
        <w:t>) лет со дня окончания календарного года, за Отчетный период которого было такое предоставление.</w:t>
      </w:r>
    </w:p>
    <w:p w14:paraId="77690B7F" w14:textId="77777777" w:rsidR="00351D4A" w:rsidRPr="00D17AFD" w:rsidRDefault="00351D4A" w:rsidP="00817BED">
      <w:pPr>
        <w:pStyle w:val="a5"/>
        <w:ind w:firstLine="567"/>
        <w:rPr>
          <w:sz w:val="20"/>
        </w:rPr>
      </w:pPr>
      <w:bookmarkStart w:id="9" w:name="_Ref274651811"/>
      <w:bookmarkStart w:id="10" w:name="_Hlk494116044"/>
    </w:p>
    <w:bookmarkEnd w:id="3"/>
    <w:bookmarkEnd w:id="8"/>
    <w:bookmarkEnd w:id="9"/>
    <w:bookmarkEnd w:id="10"/>
    <w:p w14:paraId="13EAFEA6" w14:textId="108F8490" w:rsidR="007E75B8" w:rsidRPr="00D17AFD" w:rsidRDefault="00D408FA" w:rsidP="00AA356D">
      <w:pPr>
        <w:tabs>
          <w:tab w:val="left" w:pos="284"/>
        </w:tabs>
        <w:ind w:left="360"/>
        <w:jc w:val="center"/>
        <w:rPr>
          <w:b/>
        </w:rPr>
      </w:pPr>
      <w:r w:rsidRPr="00D17AFD">
        <w:rPr>
          <w:b/>
        </w:rPr>
        <w:t>5.</w:t>
      </w:r>
      <w:r w:rsidRPr="00D17AFD">
        <w:rPr>
          <w:b/>
        </w:rPr>
        <w:tab/>
      </w:r>
      <w:r w:rsidR="007E75B8" w:rsidRPr="00D17AFD">
        <w:rPr>
          <w:b/>
        </w:rPr>
        <w:t>КОНТРОЛЬ И КОНФИДЕНЦИАЛЬНОСТЬ</w:t>
      </w:r>
    </w:p>
    <w:p w14:paraId="76673335" w14:textId="62A9A60A" w:rsidR="00A8036C" w:rsidRPr="00D17AFD" w:rsidRDefault="00A8036C" w:rsidP="008B151C">
      <w:pPr>
        <w:pStyle w:val="10"/>
        <w:numPr>
          <w:ilvl w:val="0"/>
          <w:numId w:val="8"/>
        </w:numPr>
        <w:tabs>
          <w:tab w:val="left" w:pos="993"/>
        </w:tabs>
        <w:ind w:left="0" w:firstLine="567"/>
        <w:jc w:val="both"/>
        <w:rPr>
          <w:b w:val="0"/>
          <w:bCs/>
          <w:iCs/>
          <w:sz w:val="20"/>
        </w:rPr>
      </w:pPr>
      <w:bookmarkStart w:id="11" w:name="_Hlk493857617"/>
      <w:r w:rsidRPr="00D17AFD">
        <w:rPr>
          <w:b w:val="0"/>
          <w:bCs/>
          <w:iCs/>
          <w:sz w:val="20"/>
        </w:rPr>
        <w:t xml:space="preserve">Пользователь обязан по требованию Общества представлять сведения, необходимые для определения размера авторского вознаграждения, в том числе указываемые в Расчёте, </w:t>
      </w:r>
      <w:r w:rsidR="008B151C" w:rsidRPr="00D17AFD">
        <w:rPr>
          <w:b w:val="0"/>
          <w:bCs/>
          <w:iCs/>
          <w:sz w:val="20"/>
        </w:rPr>
        <w:t>включая сведения о доходе (выручке) Пользователя по данным налоговой отчетности и сведения о количестве Абонентских телефонных линий, на которых осуществляется использование Произведений способом, указанным в пункте 2.1. настоящего Договора, и документы, подтверждающие эти сведения</w:t>
      </w:r>
      <w:r w:rsidRPr="00D17AFD">
        <w:rPr>
          <w:b w:val="0"/>
          <w:sz w:val="20"/>
        </w:rPr>
        <w:t xml:space="preserve">. </w:t>
      </w:r>
    </w:p>
    <w:p w14:paraId="7ACCB8DE" w14:textId="6EC5AF40" w:rsidR="00050505" w:rsidRPr="00D17AFD" w:rsidRDefault="00A8036C" w:rsidP="008B151C">
      <w:pPr>
        <w:pStyle w:val="10"/>
        <w:numPr>
          <w:ilvl w:val="0"/>
          <w:numId w:val="8"/>
        </w:numPr>
        <w:tabs>
          <w:tab w:val="left" w:pos="993"/>
        </w:tabs>
        <w:ind w:left="0" w:firstLine="567"/>
        <w:jc w:val="both"/>
        <w:rPr>
          <w:b w:val="0"/>
          <w:sz w:val="20"/>
        </w:rPr>
      </w:pPr>
      <w:r w:rsidRPr="00D17AFD">
        <w:rPr>
          <w:b w:val="0"/>
          <w:sz w:val="20"/>
        </w:rPr>
        <w:t xml:space="preserve">Пользователь предоставляет сведения, указанные в пункте 5.1. настоящего Договора, не позднее 10 (десяти) рабочих дней </w:t>
      </w:r>
      <w:bookmarkStart w:id="12" w:name="_Hlk493868758"/>
      <w:r w:rsidR="00050505" w:rsidRPr="00D17AFD">
        <w:rPr>
          <w:b w:val="0"/>
          <w:sz w:val="20"/>
        </w:rPr>
        <w:t>с даты получения от Общества соответствующего запроса</w:t>
      </w:r>
      <w:r w:rsidRPr="00D17AFD">
        <w:rPr>
          <w:b w:val="0"/>
          <w:sz w:val="20"/>
        </w:rPr>
        <w:t xml:space="preserve">. </w:t>
      </w:r>
    </w:p>
    <w:p w14:paraId="71766182" w14:textId="0FDEF4ED" w:rsidR="007A722D" w:rsidRPr="00D17AFD" w:rsidRDefault="00050505" w:rsidP="008B151C">
      <w:pPr>
        <w:ind w:firstLine="567"/>
        <w:jc w:val="both"/>
      </w:pPr>
      <w:r w:rsidRPr="00D17AFD">
        <w:t xml:space="preserve">5.3. </w:t>
      </w:r>
      <w:r w:rsidR="007A722D" w:rsidRPr="00D17AFD">
        <w:t>Стороны обязуются сохранять конфиденциальность условий настоящего Договора и сведений, полученных Обществом в соответствии с пунктами 5.1. настоящего Договора. Данные сведения могут быть разглашены только по запросу правоохранительных и судебных органов, а также в иных случаях</w:t>
      </w:r>
      <w:r w:rsidR="00A8036C" w:rsidRPr="00D17AFD">
        <w:t xml:space="preserve">, если это необходимо для </w:t>
      </w:r>
      <w:r w:rsidR="007A722D" w:rsidRPr="00D17AFD">
        <w:t>исполнени</w:t>
      </w:r>
      <w:r w:rsidR="00A8036C" w:rsidRPr="00D17AFD">
        <w:t>я</w:t>
      </w:r>
      <w:r w:rsidR="007A722D" w:rsidRPr="00D17AFD">
        <w:t xml:space="preserve"> организациями по управлению правами на коллективной основе своих функций.</w:t>
      </w:r>
    </w:p>
    <w:p w14:paraId="1A425684" w14:textId="2238CECB" w:rsidR="00DD7882" w:rsidRPr="00D17AFD" w:rsidRDefault="00DD7882" w:rsidP="008B151C">
      <w:pPr>
        <w:pStyle w:val="10"/>
        <w:tabs>
          <w:tab w:val="left" w:pos="993"/>
        </w:tabs>
        <w:ind w:firstLine="567"/>
        <w:jc w:val="both"/>
        <w:rPr>
          <w:b w:val="0"/>
          <w:sz w:val="20"/>
        </w:rPr>
      </w:pPr>
      <w:r w:rsidRPr="00D17AFD">
        <w:rPr>
          <w:b w:val="0"/>
          <w:sz w:val="20"/>
        </w:rPr>
        <w:t xml:space="preserve">Положения данного пункта </w:t>
      </w:r>
      <w:r w:rsidR="00F60889" w:rsidRPr="00D17AFD">
        <w:rPr>
          <w:b w:val="0"/>
          <w:sz w:val="20"/>
        </w:rPr>
        <w:t xml:space="preserve">Договора </w:t>
      </w:r>
      <w:r w:rsidRPr="00D17AFD">
        <w:rPr>
          <w:b w:val="0"/>
          <w:sz w:val="20"/>
        </w:rPr>
        <w:t xml:space="preserve">сохраняют свою силу в течение действия настоящего Договора, а также в течение </w:t>
      </w:r>
      <w:r w:rsidR="00DD02D9" w:rsidRPr="00D17AFD">
        <w:rPr>
          <w:b w:val="0"/>
          <w:sz w:val="20"/>
        </w:rPr>
        <w:t>5 (П</w:t>
      </w:r>
      <w:r w:rsidRPr="00D17AFD">
        <w:rPr>
          <w:b w:val="0"/>
          <w:sz w:val="20"/>
        </w:rPr>
        <w:t>яти</w:t>
      </w:r>
      <w:r w:rsidR="00DD02D9" w:rsidRPr="00D17AFD">
        <w:rPr>
          <w:b w:val="0"/>
          <w:sz w:val="20"/>
        </w:rPr>
        <w:t>)</w:t>
      </w:r>
      <w:r w:rsidRPr="00D17AFD">
        <w:rPr>
          <w:b w:val="0"/>
          <w:sz w:val="20"/>
        </w:rPr>
        <w:t xml:space="preserve"> лет со дня прекращения действия настоящего Договора.</w:t>
      </w:r>
    </w:p>
    <w:bookmarkEnd w:id="11"/>
    <w:bookmarkEnd w:id="12"/>
    <w:p w14:paraId="7DFDD0CE" w14:textId="77777777" w:rsidR="000255A6" w:rsidRPr="00D17AFD" w:rsidRDefault="000255A6" w:rsidP="007A722D">
      <w:pPr>
        <w:jc w:val="center"/>
      </w:pPr>
    </w:p>
    <w:p w14:paraId="0D405A49" w14:textId="05C17720" w:rsidR="007E75B8" w:rsidRPr="00D17AFD" w:rsidRDefault="00E735EB" w:rsidP="007A722D">
      <w:pPr>
        <w:tabs>
          <w:tab w:val="left" w:pos="284"/>
        </w:tabs>
        <w:jc w:val="center"/>
        <w:rPr>
          <w:b/>
        </w:rPr>
      </w:pPr>
      <w:r w:rsidRPr="00D17AFD">
        <w:rPr>
          <w:b/>
        </w:rPr>
        <w:t xml:space="preserve">6. </w:t>
      </w:r>
      <w:r w:rsidR="007E75B8" w:rsidRPr="00D17AFD">
        <w:rPr>
          <w:b/>
        </w:rPr>
        <w:t>ГАРАНТИИ</w:t>
      </w:r>
    </w:p>
    <w:p w14:paraId="78D46846" w14:textId="48F30147" w:rsidR="007E75B8" w:rsidRPr="00D17AFD" w:rsidRDefault="007E75B8" w:rsidP="007A722D">
      <w:pPr>
        <w:numPr>
          <w:ilvl w:val="0"/>
          <w:numId w:val="9"/>
        </w:numPr>
        <w:tabs>
          <w:tab w:val="left" w:pos="993"/>
        </w:tabs>
        <w:ind w:left="0" w:firstLine="567"/>
        <w:jc w:val="both"/>
      </w:pPr>
      <w:bookmarkStart w:id="13" w:name="_Hlk493858354"/>
      <w:r w:rsidRPr="00D17AFD">
        <w:t xml:space="preserve">Общество гарантирует распределение и выплату </w:t>
      </w:r>
      <w:r w:rsidR="003E55D9" w:rsidRPr="00D17AFD">
        <w:rPr>
          <w:iCs/>
        </w:rPr>
        <w:t>Правообладателям</w:t>
      </w:r>
      <w:r w:rsidR="003E55D9" w:rsidRPr="00D17AFD">
        <w:t xml:space="preserve"> </w:t>
      </w:r>
      <w:r w:rsidRPr="00D17AFD">
        <w:t xml:space="preserve">полученного от </w:t>
      </w:r>
      <w:r w:rsidR="00E35CF7" w:rsidRPr="00D17AFD">
        <w:t>Пользователя</w:t>
      </w:r>
      <w:r w:rsidRPr="00D17AFD">
        <w:t xml:space="preserve"> </w:t>
      </w:r>
      <w:r w:rsidR="009E5CC0" w:rsidRPr="00D17AFD">
        <w:t xml:space="preserve">авторского </w:t>
      </w:r>
      <w:r w:rsidRPr="00D17AFD">
        <w:t xml:space="preserve">вознаграждения за предоставление права использования </w:t>
      </w:r>
      <w:r w:rsidR="00E35CF7" w:rsidRPr="00D17AFD">
        <w:t>Пользователем</w:t>
      </w:r>
      <w:r w:rsidRPr="00D17AFD">
        <w:t xml:space="preserve"> </w:t>
      </w:r>
      <w:r w:rsidR="008B191B" w:rsidRPr="00D17AFD">
        <w:t>П</w:t>
      </w:r>
      <w:r w:rsidRPr="00D17AFD">
        <w:t>роизведений в соответствии с действующим законодательством</w:t>
      </w:r>
      <w:r w:rsidR="008B151C" w:rsidRPr="00D17AFD">
        <w:t xml:space="preserve"> Российской Федерации</w:t>
      </w:r>
      <w:r w:rsidRPr="00D17AFD">
        <w:t xml:space="preserve">, а также урегулирование возможных имущественных претензий </w:t>
      </w:r>
      <w:r w:rsidRPr="00D17AFD">
        <w:rPr>
          <w:iCs/>
        </w:rPr>
        <w:t>Правообладателей</w:t>
      </w:r>
      <w:r w:rsidRPr="00D17AFD">
        <w:t xml:space="preserve"> к </w:t>
      </w:r>
      <w:r w:rsidR="00E35CF7" w:rsidRPr="00D17AFD">
        <w:t>Пользователю</w:t>
      </w:r>
      <w:r w:rsidRPr="00D17AFD">
        <w:t>, вытекающих из настоящего Договора</w:t>
      </w:r>
      <w:r w:rsidRPr="00D17AFD">
        <w:rPr>
          <w:bCs/>
        </w:rPr>
        <w:t xml:space="preserve">, </w:t>
      </w:r>
      <w:r w:rsidRPr="00D17AFD">
        <w:t xml:space="preserve">в части своевременного распределения и выплаты авторского вознаграждения, поступившего на счет Общества от </w:t>
      </w:r>
      <w:r w:rsidR="00E35CF7" w:rsidRPr="00D17AFD">
        <w:t>Пользователя</w:t>
      </w:r>
      <w:r w:rsidRPr="00D17AFD">
        <w:t xml:space="preserve">, при условии выполнения </w:t>
      </w:r>
      <w:r w:rsidR="00E35CF7" w:rsidRPr="00D17AFD">
        <w:t>Пользователем</w:t>
      </w:r>
      <w:r w:rsidRPr="00D17AFD">
        <w:t xml:space="preserve"> своих обязательств по настоящему Дого</w:t>
      </w:r>
      <w:r w:rsidR="00E30E45" w:rsidRPr="00D17AFD">
        <w:t>вору</w:t>
      </w:r>
      <w:r w:rsidR="00C709A9" w:rsidRPr="00D17AFD">
        <w:t xml:space="preserve">, в том числе (но не ограничиваясь) при своевременном и надлежащем предоставлении </w:t>
      </w:r>
      <w:r w:rsidR="00E35CF7" w:rsidRPr="00D17AFD">
        <w:t>Пользователем</w:t>
      </w:r>
      <w:r w:rsidR="00C709A9" w:rsidRPr="00D17AFD">
        <w:t xml:space="preserve"> </w:t>
      </w:r>
      <w:r w:rsidR="007914F4" w:rsidRPr="00D17AFD">
        <w:t xml:space="preserve">соответствующих </w:t>
      </w:r>
      <w:r w:rsidR="00C709A9" w:rsidRPr="00D17AFD">
        <w:t>Отчет</w:t>
      </w:r>
      <w:r w:rsidR="007914F4" w:rsidRPr="00D17AFD">
        <w:t xml:space="preserve">ов. </w:t>
      </w:r>
    </w:p>
    <w:p w14:paraId="435FCDC8" w14:textId="258634F4" w:rsidR="007A722D" w:rsidRPr="00D17AFD" w:rsidRDefault="007A722D" w:rsidP="007A722D">
      <w:pPr>
        <w:pStyle w:val="af7"/>
        <w:numPr>
          <w:ilvl w:val="0"/>
          <w:numId w:val="9"/>
        </w:numPr>
        <w:tabs>
          <w:tab w:val="left" w:pos="993"/>
        </w:tabs>
        <w:spacing w:after="0" w:line="240" w:lineRule="auto"/>
        <w:ind w:left="0" w:firstLine="567"/>
        <w:jc w:val="both"/>
        <w:rPr>
          <w:rFonts w:ascii="Times New Roman" w:eastAsia="Times New Roman" w:hAnsi="Times New Roman"/>
          <w:sz w:val="20"/>
          <w:szCs w:val="20"/>
          <w:lang w:eastAsia="ru-RU"/>
        </w:rPr>
      </w:pPr>
      <w:r w:rsidRPr="00D17AFD">
        <w:rPr>
          <w:rFonts w:ascii="Times New Roman" w:eastAsia="Times New Roman" w:hAnsi="Times New Roman"/>
          <w:sz w:val="20"/>
          <w:szCs w:val="20"/>
          <w:lang w:eastAsia="ru-RU"/>
        </w:rPr>
        <w:t xml:space="preserve">В случае нарушения Пользователем срока предоставления Отчета, </w:t>
      </w:r>
      <w:r w:rsidR="008B151C" w:rsidRPr="00D17AFD">
        <w:rPr>
          <w:rFonts w:ascii="Times New Roman" w:eastAsia="Times New Roman" w:hAnsi="Times New Roman"/>
          <w:sz w:val="20"/>
          <w:szCs w:val="20"/>
          <w:lang w:eastAsia="ru-RU"/>
        </w:rPr>
        <w:t>предоставление которого предусмотрено настоящим Договором</w:t>
      </w:r>
      <w:r w:rsidRPr="00D17AFD">
        <w:rPr>
          <w:rFonts w:ascii="Times New Roman" w:eastAsia="Times New Roman" w:hAnsi="Times New Roman"/>
          <w:sz w:val="20"/>
          <w:szCs w:val="20"/>
          <w:lang w:eastAsia="ru-RU"/>
        </w:rPr>
        <w:t>, а также оформления Отчета с нарушением требований к его форме и содержанию, установленных настоящим Договором, авторское вознаграждение, выплаченное Пользователем по настоящему Договору, может быть распределено Обществом на основании сведений статистического характера.</w:t>
      </w:r>
    </w:p>
    <w:bookmarkEnd w:id="13"/>
    <w:p w14:paraId="51605FC9" w14:textId="1CE91D2F" w:rsidR="007A722D" w:rsidRPr="00D17AFD" w:rsidRDefault="007A722D" w:rsidP="007A722D">
      <w:pPr>
        <w:numPr>
          <w:ilvl w:val="0"/>
          <w:numId w:val="9"/>
        </w:numPr>
        <w:tabs>
          <w:tab w:val="left" w:pos="993"/>
        </w:tabs>
        <w:ind w:left="0" w:firstLine="567"/>
        <w:jc w:val="both"/>
      </w:pPr>
      <w:r w:rsidRPr="00D17AFD">
        <w:t>Пользователь гарантирует, что сведения, предоставляемые Пользователем Обществу в соответствии с настоящим Договором, в том числе сведения, указанные в</w:t>
      </w:r>
      <w:r w:rsidR="007914F4" w:rsidRPr="00D17AFD">
        <w:t xml:space="preserve"> Расчёте и </w:t>
      </w:r>
      <w:r w:rsidRPr="00D17AFD">
        <w:t>Отчет</w:t>
      </w:r>
      <w:r w:rsidR="007914F4" w:rsidRPr="00D17AFD">
        <w:t>ах</w:t>
      </w:r>
      <w:r w:rsidRPr="00D17AFD">
        <w:t>, являются достоверными, актуальными и полными.</w:t>
      </w:r>
    </w:p>
    <w:p w14:paraId="03A9FE5A" w14:textId="57F67420" w:rsidR="007A722D" w:rsidRPr="00D17AFD" w:rsidRDefault="007A722D" w:rsidP="007A722D">
      <w:pPr>
        <w:tabs>
          <w:tab w:val="left" w:pos="993"/>
        </w:tabs>
        <w:ind w:firstLine="567"/>
        <w:jc w:val="both"/>
        <w:rPr>
          <w:b/>
          <w:i/>
        </w:rPr>
      </w:pPr>
    </w:p>
    <w:p w14:paraId="2B8F677D" w14:textId="5AA3917D" w:rsidR="007A722D" w:rsidRPr="00D17AFD" w:rsidRDefault="005F77F6" w:rsidP="005F77F6">
      <w:pPr>
        <w:tabs>
          <w:tab w:val="left" w:pos="266"/>
        </w:tabs>
        <w:jc w:val="center"/>
        <w:rPr>
          <w:b/>
        </w:rPr>
      </w:pPr>
      <w:r w:rsidRPr="00D17AFD">
        <w:rPr>
          <w:b/>
        </w:rPr>
        <w:t xml:space="preserve">7. </w:t>
      </w:r>
      <w:r w:rsidR="007A722D" w:rsidRPr="00D17AFD">
        <w:rPr>
          <w:b/>
        </w:rPr>
        <w:t>ОТВЕТСТВЕННОСТЬ СТОРОН</w:t>
      </w:r>
    </w:p>
    <w:p w14:paraId="3781E101" w14:textId="465BBE43" w:rsidR="007A722D" w:rsidRPr="00D17AFD" w:rsidRDefault="005F77F6" w:rsidP="005F730E">
      <w:pPr>
        <w:tabs>
          <w:tab w:val="left" w:pos="924"/>
        </w:tabs>
        <w:ind w:firstLine="567"/>
        <w:jc w:val="both"/>
      </w:pPr>
      <w:bookmarkStart w:id="14" w:name="_Ref274651479"/>
      <w:r w:rsidRPr="00D17AFD">
        <w:t xml:space="preserve">7.1. </w:t>
      </w:r>
      <w:r w:rsidR="007A722D" w:rsidRPr="00D17AFD">
        <w:t xml:space="preserve">За нарушение установленных пунктом 3.2 настоящего Договора сроков перечисления сумм авторского вознаграждения Пользователь, по требованию Общества, обязуется выплатить Обществу неустойку </w:t>
      </w:r>
      <w:bookmarkStart w:id="15" w:name="OLE_LINK1"/>
      <w:bookmarkStart w:id="16" w:name="OLE_LINK2"/>
      <w:r w:rsidR="007A722D" w:rsidRPr="00D17AFD">
        <w:t>в размере 0,1% (Ноль целых одной десятой процента) от размера неисполненного денежного обязательства за каждый день просрочки.</w:t>
      </w:r>
      <w:bookmarkEnd w:id="14"/>
      <w:bookmarkEnd w:id="15"/>
      <w:bookmarkEnd w:id="16"/>
    </w:p>
    <w:p w14:paraId="6F8161DF" w14:textId="395DF02A" w:rsidR="00F62B31" w:rsidRPr="00D17AFD" w:rsidRDefault="005F77F6" w:rsidP="00F62B31">
      <w:pPr>
        <w:tabs>
          <w:tab w:val="left" w:pos="924"/>
        </w:tabs>
        <w:ind w:firstLine="567"/>
        <w:jc w:val="both"/>
        <w:rPr>
          <w:b/>
        </w:rPr>
      </w:pPr>
      <w:r w:rsidRPr="00D17AFD">
        <w:t>7.</w:t>
      </w:r>
      <w:r w:rsidR="003C50A4" w:rsidRPr="00D17AFD">
        <w:t>2</w:t>
      </w:r>
      <w:r w:rsidRPr="00D17AFD">
        <w:t xml:space="preserve">. </w:t>
      </w:r>
      <w:r w:rsidR="00FB0454" w:rsidRPr="00D17AFD">
        <w:t xml:space="preserve">В случае выявления факта занижения Пользователем сведений о доходах (выручке) или о количестве </w:t>
      </w:r>
      <w:r w:rsidR="000634DB" w:rsidRPr="00D17AFD">
        <w:t xml:space="preserve">Абонентских </w:t>
      </w:r>
      <w:r w:rsidR="00FB0454" w:rsidRPr="00D17AFD">
        <w:t xml:space="preserve">телефонных </w:t>
      </w:r>
      <w:r w:rsidR="000634DB" w:rsidRPr="00D17AFD">
        <w:t>линий</w:t>
      </w:r>
      <w:r w:rsidR="00FB0454" w:rsidRPr="00D17AFD">
        <w:t xml:space="preserve">, </w:t>
      </w:r>
      <w:r w:rsidR="00F62B31" w:rsidRPr="00D17AFD">
        <w:t xml:space="preserve">указанных в Расчёте, которое привело к занижению суммы </w:t>
      </w:r>
      <w:r w:rsidR="00F62B31" w:rsidRPr="00D17AFD">
        <w:rPr>
          <w:iCs/>
        </w:rPr>
        <w:t>авторского</w:t>
      </w:r>
      <w:r w:rsidR="00F62B31" w:rsidRPr="00D17AFD">
        <w:t xml:space="preserve"> вознаграждения</w:t>
      </w:r>
      <w:r w:rsidR="005355C4" w:rsidRPr="00D17AFD">
        <w:t xml:space="preserve"> по настоящему Договору</w:t>
      </w:r>
      <w:r w:rsidR="00F62B31" w:rsidRPr="00D17AFD">
        <w:t xml:space="preserve">, Общество вправе предъявить Пользователю требование о выплате </w:t>
      </w:r>
      <w:r w:rsidR="005355C4" w:rsidRPr="00D17AFD">
        <w:t xml:space="preserve">дополнительно к ранее выплаченным в соответствии с разделом 3 настоящего Договора суммам невыплаченной суммы авторского вознаграждения, а также </w:t>
      </w:r>
      <w:r w:rsidR="00F62B31" w:rsidRPr="00D17AFD">
        <w:t>неустойки</w:t>
      </w:r>
      <w:r w:rsidR="000634DB" w:rsidRPr="00D17AFD">
        <w:t xml:space="preserve">, предусмотренной пунктом 7.1. настоящего Договора. </w:t>
      </w:r>
    </w:p>
    <w:p w14:paraId="1B917214" w14:textId="5C723AD0" w:rsidR="007A722D" w:rsidRPr="00D17AFD" w:rsidRDefault="00FB0454" w:rsidP="005F730E">
      <w:pPr>
        <w:tabs>
          <w:tab w:val="left" w:pos="924"/>
        </w:tabs>
        <w:ind w:firstLine="567"/>
        <w:jc w:val="both"/>
      </w:pPr>
      <w:r w:rsidRPr="00D17AFD">
        <w:t xml:space="preserve">7.3. </w:t>
      </w:r>
      <w:r w:rsidR="007A722D" w:rsidRPr="00D17AFD">
        <w:t xml:space="preserve">За нарушение </w:t>
      </w:r>
      <w:r w:rsidR="00925725" w:rsidRPr="00D17AFD">
        <w:t xml:space="preserve">сроков предоставления Отчетов, </w:t>
      </w:r>
      <w:r w:rsidR="007A722D" w:rsidRPr="00D17AFD">
        <w:t>установленн</w:t>
      </w:r>
      <w:r w:rsidR="00925725" w:rsidRPr="00D17AFD">
        <w:t>ых</w:t>
      </w:r>
      <w:r w:rsidR="007A722D" w:rsidRPr="00D17AFD">
        <w:t xml:space="preserve"> пункт</w:t>
      </w:r>
      <w:r w:rsidR="007F1395" w:rsidRPr="00D17AFD">
        <w:t>ом</w:t>
      </w:r>
      <w:r w:rsidR="007A722D" w:rsidRPr="00D17AFD">
        <w:t xml:space="preserve"> 4.1</w:t>
      </w:r>
      <w:r w:rsidR="00925725" w:rsidRPr="00D17AFD">
        <w:t>, абзацем пятым пункта 4.2 и пункт</w:t>
      </w:r>
      <w:r w:rsidR="007F1395" w:rsidRPr="00D17AFD">
        <w:t>ом</w:t>
      </w:r>
      <w:r w:rsidR="00925725" w:rsidRPr="00D17AFD">
        <w:t xml:space="preserve"> 4.</w:t>
      </w:r>
      <w:r w:rsidR="00B514FA" w:rsidRPr="00D17AFD">
        <w:t>10</w:t>
      </w:r>
      <w:r w:rsidR="00925725" w:rsidRPr="00D17AFD">
        <w:t xml:space="preserve">. </w:t>
      </w:r>
      <w:r w:rsidR="007A722D" w:rsidRPr="00D17AFD">
        <w:t>настоящего Договора</w:t>
      </w:r>
      <w:r w:rsidR="00925725" w:rsidRPr="00D17AFD">
        <w:t xml:space="preserve">, </w:t>
      </w:r>
      <w:r w:rsidR="007A722D" w:rsidRPr="00D17AFD">
        <w:t xml:space="preserve">Пользователь по требованию Общества выплачивает неустойку в размере </w:t>
      </w:r>
      <w:r w:rsidR="008B151C" w:rsidRPr="00D17AFD">
        <w:t>2</w:t>
      </w:r>
      <w:r w:rsidR="003C50A4" w:rsidRPr="00D17AFD">
        <w:t>00</w:t>
      </w:r>
      <w:r w:rsidR="007A722D" w:rsidRPr="00D17AFD">
        <w:t xml:space="preserve"> (</w:t>
      </w:r>
      <w:r w:rsidR="008B151C" w:rsidRPr="00D17AFD">
        <w:t>Двухсот</w:t>
      </w:r>
      <w:r w:rsidR="007A722D" w:rsidRPr="00D17AFD">
        <w:t>) рублей за каждый день просрочки в отношении каждого непредставленного Отчет</w:t>
      </w:r>
      <w:r w:rsidR="005F77F6" w:rsidRPr="00D17AFD">
        <w:t>а</w:t>
      </w:r>
      <w:r w:rsidR="007A722D" w:rsidRPr="00D17AFD">
        <w:t>.</w:t>
      </w:r>
    </w:p>
    <w:p w14:paraId="36F6E7C3" w14:textId="18BC9260" w:rsidR="00B267D8" w:rsidRPr="00D17AFD" w:rsidRDefault="005F77F6" w:rsidP="00B267D8">
      <w:pPr>
        <w:tabs>
          <w:tab w:val="left" w:pos="924"/>
        </w:tabs>
        <w:ind w:firstLine="567"/>
        <w:jc w:val="both"/>
        <w:rPr>
          <w:iCs/>
        </w:rPr>
      </w:pPr>
      <w:r w:rsidRPr="00D17AFD">
        <w:rPr>
          <w:iCs/>
        </w:rPr>
        <w:t>7.</w:t>
      </w:r>
      <w:r w:rsidR="00FB0454" w:rsidRPr="00D17AFD">
        <w:rPr>
          <w:iCs/>
        </w:rPr>
        <w:t>4</w:t>
      </w:r>
      <w:r w:rsidRPr="00D17AFD">
        <w:rPr>
          <w:iCs/>
        </w:rPr>
        <w:t xml:space="preserve">. </w:t>
      </w:r>
      <w:r w:rsidR="00B267D8" w:rsidRPr="00D17AFD">
        <w:rPr>
          <w:iCs/>
        </w:rPr>
        <w:t xml:space="preserve">Пользователь несет ответственность за достоверность и полноту предоставляемых в соответствии с пунктами 4.1., абзацем пятым пункта 4.2. и </w:t>
      </w:r>
      <w:r w:rsidR="00B267D8" w:rsidRPr="00D17AFD">
        <w:t>4.</w:t>
      </w:r>
      <w:r w:rsidR="00B514FA" w:rsidRPr="00D17AFD">
        <w:t>10</w:t>
      </w:r>
      <w:r w:rsidR="00B267D8" w:rsidRPr="00D17AFD">
        <w:t>.</w:t>
      </w:r>
      <w:r w:rsidR="00B267D8" w:rsidRPr="00D17AFD">
        <w:rPr>
          <w:iCs/>
        </w:rPr>
        <w:t xml:space="preserve"> настоящего Договора сведений, а также документов, предоставляемых Обществу в соответствии с настоящим Договором.</w:t>
      </w:r>
    </w:p>
    <w:p w14:paraId="01A72C35" w14:textId="5D11D28F" w:rsidR="00B267D8" w:rsidRPr="00D17AFD" w:rsidRDefault="00B267D8" w:rsidP="00B267D8">
      <w:pPr>
        <w:tabs>
          <w:tab w:val="left" w:pos="924"/>
        </w:tabs>
        <w:ind w:firstLine="567"/>
        <w:jc w:val="both"/>
      </w:pPr>
      <w:r w:rsidRPr="00D17AFD">
        <w:t xml:space="preserve">Пользователь обязуется дополнительно по требованию Общества к ранее выплаченным в соответствии с пунктом 3.1. настоящего Договора суммам перечислить на расчетный счет Общества авторское вознаграждение, причитающееся Правообладателям, сведения о которых отсутствовали или были искажены в </w:t>
      </w:r>
      <w:r w:rsidR="00B514FA" w:rsidRPr="00D17AFD">
        <w:t>Отчете</w:t>
      </w:r>
      <w:r w:rsidRPr="00D17AFD">
        <w:t xml:space="preserve"> Пользователя, и рассчитываемое пропорционально хронометражу указанных Произведений, а также выплатить неустойку (штраф) в размере 1000 (Одной тысячи) рублей за каждый факт отсутствия или искажения сведений.</w:t>
      </w:r>
    </w:p>
    <w:p w14:paraId="15679C30" w14:textId="6D178797" w:rsidR="00BF0E8E" w:rsidRPr="00D17AFD" w:rsidRDefault="00D617BF" w:rsidP="005F730E">
      <w:pPr>
        <w:tabs>
          <w:tab w:val="left" w:pos="924"/>
        </w:tabs>
        <w:ind w:firstLine="567"/>
        <w:jc w:val="both"/>
      </w:pPr>
      <w:r w:rsidRPr="00D17AFD">
        <w:t>7.</w:t>
      </w:r>
      <w:r w:rsidR="00FB0454" w:rsidRPr="00D17AFD">
        <w:t>5</w:t>
      </w:r>
      <w:r w:rsidRPr="00D17AFD">
        <w:t xml:space="preserve">. </w:t>
      </w:r>
      <w:r w:rsidR="00BF0E8E" w:rsidRPr="00D17AFD">
        <w:t>Выплата неустойки, предусмотренной пунктами 7.1 - 7.</w:t>
      </w:r>
      <w:r w:rsidR="00FB0454" w:rsidRPr="00D17AFD">
        <w:t>4</w:t>
      </w:r>
      <w:r w:rsidR="00BF0E8E" w:rsidRPr="00D17AFD">
        <w:t xml:space="preserve"> настоящего Договора, осуществляется Пользователем путем перечисления денежных средств на расчетный счет Общества в течение 10 (Десяти) рабочих дней с момента получения требования</w:t>
      </w:r>
      <w:r w:rsidR="00CF7079" w:rsidRPr="00D17AFD">
        <w:t xml:space="preserve"> Общества</w:t>
      </w:r>
      <w:r w:rsidR="00BF0E8E" w:rsidRPr="00D17AFD">
        <w:t>. Выплата неустойки не освобождает Пользователя от исполнения в полном объёме обязательств, предусмотренных</w:t>
      </w:r>
      <w:r w:rsidR="00CF7079" w:rsidRPr="00D17AFD">
        <w:t xml:space="preserve"> настоящим </w:t>
      </w:r>
      <w:r w:rsidR="00BF0E8E" w:rsidRPr="00D17AFD">
        <w:t>Договор</w:t>
      </w:r>
      <w:r w:rsidR="00CF7079" w:rsidRPr="00D17AFD">
        <w:t>ом</w:t>
      </w:r>
      <w:r w:rsidR="00BF0E8E" w:rsidRPr="00D17AFD">
        <w:t>.</w:t>
      </w:r>
    </w:p>
    <w:p w14:paraId="027661AF" w14:textId="5A5A32DF" w:rsidR="007A722D" w:rsidRPr="00D17AFD" w:rsidRDefault="005F730E" w:rsidP="005F730E">
      <w:pPr>
        <w:tabs>
          <w:tab w:val="left" w:pos="924"/>
        </w:tabs>
        <w:ind w:firstLine="567"/>
        <w:jc w:val="both"/>
      </w:pPr>
      <w:r w:rsidRPr="00D17AFD">
        <w:t>7.</w:t>
      </w:r>
      <w:r w:rsidR="00FB0454" w:rsidRPr="00D17AFD">
        <w:t>6</w:t>
      </w:r>
      <w:r w:rsidRPr="00D17AFD">
        <w:t xml:space="preserve">. </w:t>
      </w:r>
      <w:r w:rsidR="007A722D" w:rsidRPr="00D17AFD">
        <w:t>По претензиям и исковым требованиям авторов и иных Правообладателей, предъявленным в связи с фактами использования их Произведений Пользователем в период, за который Пользователем Отчет не был предоставлен Обществу до истечения срока, указанного в пункте 4.1. Договора, а также в случае оформления Пользователем Отчет</w:t>
      </w:r>
      <w:r w:rsidR="00CF7079" w:rsidRPr="00D17AFD">
        <w:t>а</w:t>
      </w:r>
      <w:r w:rsidR="007A722D" w:rsidRPr="00D17AFD">
        <w:t xml:space="preserve"> с нарушением установленных Договором требований к </w:t>
      </w:r>
      <w:r w:rsidR="00CF7079" w:rsidRPr="00D17AFD">
        <w:t>его</w:t>
      </w:r>
      <w:r w:rsidR="007A722D" w:rsidRPr="00D17AFD">
        <w:t xml:space="preserve"> форме или содержанию, приведшем к невыплате или неполной выплате Обществом соответствующим авторам или иным Правообладателям авторского вознаграждения, Общество ответственности не несет.</w:t>
      </w:r>
    </w:p>
    <w:p w14:paraId="3547EB24" w14:textId="04C855D8" w:rsidR="007A722D" w:rsidRPr="00D17AFD" w:rsidRDefault="007A722D" w:rsidP="007A722D">
      <w:pPr>
        <w:tabs>
          <w:tab w:val="left" w:pos="993"/>
        </w:tabs>
        <w:ind w:firstLine="567"/>
        <w:jc w:val="both"/>
      </w:pPr>
    </w:p>
    <w:p w14:paraId="63793BA7" w14:textId="685D74E7" w:rsidR="007E75B8" w:rsidRPr="00D17AFD" w:rsidRDefault="00CF7079" w:rsidP="00E735EB">
      <w:pPr>
        <w:tabs>
          <w:tab w:val="left" w:pos="284"/>
        </w:tabs>
        <w:jc w:val="center"/>
        <w:rPr>
          <w:b/>
        </w:rPr>
      </w:pPr>
      <w:r w:rsidRPr="00D17AFD">
        <w:rPr>
          <w:b/>
        </w:rPr>
        <w:t>8</w:t>
      </w:r>
      <w:r w:rsidR="00E735EB" w:rsidRPr="00D17AFD">
        <w:rPr>
          <w:b/>
        </w:rPr>
        <w:t xml:space="preserve">. </w:t>
      </w:r>
      <w:r w:rsidR="007E75B8" w:rsidRPr="00D17AFD">
        <w:rPr>
          <w:b/>
        </w:rPr>
        <w:t>РАЗРЕШЕНИЕ СПОРОВ</w:t>
      </w:r>
    </w:p>
    <w:p w14:paraId="79992EE0" w14:textId="547F6420" w:rsidR="00CF7079" w:rsidRPr="00D17AFD" w:rsidRDefault="00CF7079" w:rsidP="00CF7079">
      <w:pPr>
        <w:tabs>
          <w:tab w:val="left" w:pos="993"/>
        </w:tabs>
        <w:ind w:firstLine="567"/>
        <w:jc w:val="both"/>
      </w:pPr>
      <w:r w:rsidRPr="00D17AFD">
        <w:t xml:space="preserve">8.1. В случае возникновения разногласий и споров между Обществом и Пользователем по вопросам, возникающим в связи с исполнением настоящего Договора, Стороны примут все меры к разрешению их путем переговоров. </w:t>
      </w:r>
    </w:p>
    <w:p w14:paraId="04A849D4" w14:textId="72274CC9" w:rsidR="00CF7079" w:rsidRPr="00D17AFD" w:rsidRDefault="00CF7079" w:rsidP="00CF7079">
      <w:pPr>
        <w:tabs>
          <w:tab w:val="left" w:pos="993"/>
        </w:tabs>
        <w:ind w:firstLine="567"/>
        <w:jc w:val="both"/>
      </w:pPr>
      <w:r w:rsidRPr="00D17AFD">
        <w:t xml:space="preserve">8.2. В случае невозможности разрешения </w:t>
      </w:r>
      <w:r w:rsidR="008628BD" w:rsidRPr="00D17AFD">
        <w:t xml:space="preserve">разногласий и </w:t>
      </w:r>
      <w:r w:rsidRPr="00D17AFD">
        <w:t>споров путем переговоров, они должны разрешаться в суде по месту нахождения Общества в соответствии с законодательством Российской Федерации.</w:t>
      </w:r>
    </w:p>
    <w:p w14:paraId="1E23B833" w14:textId="35B6D3B6" w:rsidR="00AE010B" w:rsidRPr="00D17AFD" w:rsidRDefault="00AE010B" w:rsidP="00817BED">
      <w:pPr>
        <w:tabs>
          <w:tab w:val="left" w:pos="924"/>
        </w:tabs>
        <w:ind w:left="567"/>
        <w:jc w:val="both"/>
      </w:pPr>
    </w:p>
    <w:p w14:paraId="5B5E371F" w14:textId="64564A71" w:rsidR="007E75B8" w:rsidRPr="00D17AFD" w:rsidRDefault="00CF7079" w:rsidP="00CF7079">
      <w:pPr>
        <w:tabs>
          <w:tab w:val="left" w:pos="284"/>
        </w:tabs>
        <w:jc w:val="center"/>
        <w:rPr>
          <w:b/>
        </w:rPr>
      </w:pPr>
      <w:r w:rsidRPr="00D17AFD">
        <w:rPr>
          <w:b/>
        </w:rPr>
        <w:t xml:space="preserve">9. </w:t>
      </w:r>
      <w:r w:rsidR="007E75B8" w:rsidRPr="00D17AFD">
        <w:rPr>
          <w:b/>
        </w:rPr>
        <w:t>СРОК ДЕЙСТВИЯ ДОГОВОРА, УСЛОВИЯ</w:t>
      </w:r>
      <w:r w:rsidR="00587AFE" w:rsidRPr="00D17AFD">
        <w:rPr>
          <w:b/>
        </w:rPr>
        <w:t xml:space="preserve"> </w:t>
      </w:r>
      <w:r w:rsidR="007E75B8" w:rsidRPr="00D17AFD">
        <w:rPr>
          <w:b/>
        </w:rPr>
        <w:t>И ПОСЛЕДСТВИЯ ЕГО РАСТОРЖЕНИЯ</w:t>
      </w:r>
    </w:p>
    <w:p w14:paraId="48757BC0" w14:textId="4A887F4B" w:rsidR="005538C0" w:rsidRPr="00D17AFD" w:rsidRDefault="00CF7079" w:rsidP="00CF7079">
      <w:pPr>
        <w:tabs>
          <w:tab w:val="left" w:pos="993"/>
        </w:tabs>
        <w:ind w:firstLine="567"/>
        <w:jc w:val="both"/>
      </w:pPr>
      <w:bookmarkStart w:id="17" w:name="_Hlk493858495"/>
      <w:r w:rsidRPr="00D17AFD">
        <w:t xml:space="preserve">9.1. </w:t>
      </w:r>
      <w:r w:rsidR="007E75B8" w:rsidRPr="00D17AFD">
        <w:t>Настоящий Договор вступает в силу с</w:t>
      </w:r>
      <w:r w:rsidR="00564594" w:rsidRPr="00D17AFD">
        <w:t xml:space="preserve"> </w:t>
      </w:r>
      <w:r w:rsidR="00F62B31" w:rsidRPr="00D17AFD">
        <w:t xml:space="preserve">даты, указанной в пункте </w:t>
      </w:r>
      <w:r w:rsidR="009A53B9" w:rsidRPr="00D17AFD">
        <w:t xml:space="preserve">3.1. </w:t>
      </w:r>
      <w:r w:rsidR="00F62B31" w:rsidRPr="00D17AFD">
        <w:t xml:space="preserve">Расчёта, </w:t>
      </w:r>
      <w:r w:rsidR="00CB0B34" w:rsidRPr="00D17AFD">
        <w:t xml:space="preserve">и действует </w:t>
      </w:r>
      <w:r w:rsidR="008574B1" w:rsidRPr="00D17AFD">
        <w:t>д</w:t>
      </w:r>
      <w:r w:rsidR="007E75B8" w:rsidRPr="00D17AFD">
        <w:t xml:space="preserve">о </w:t>
      </w:r>
      <w:r w:rsidR="00F62B31" w:rsidRPr="00D17AFD">
        <w:t xml:space="preserve">даты, указанной в пункте </w:t>
      </w:r>
      <w:r w:rsidR="009A53B9" w:rsidRPr="00D17AFD">
        <w:t xml:space="preserve">3.2. </w:t>
      </w:r>
      <w:r w:rsidR="00F62B31" w:rsidRPr="00D17AFD">
        <w:t xml:space="preserve">Расчёта, </w:t>
      </w:r>
      <w:r w:rsidR="007E75B8" w:rsidRPr="00D17AFD">
        <w:t xml:space="preserve">включительно. </w:t>
      </w:r>
    </w:p>
    <w:p w14:paraId="5E194645" w14:textId="4E519BCA" w:rsidR="00310444" w:rsidRPr="00D17AFD" w:rsidRDefault="00310444" w:rsidP="00CF7079">
      <w:pPr>
        <w:tabs>
          <w:tab w:val="left" w:pos="993"/>
        </w:tabs>
        <w:ind w:firstLine="567"/>
        <w:jc w:val="both"/>
      </w:pPr>
      <w:r w:rsidRPr="00D17AFD">
        <w:t>Срок действия настоящего Договора будет автоматически продлеваться на каждый последующий календарный год до тех пор, пока одна из Сторон не уведомит другую Сторону об отказе от его продления, при этом данное уведомление должно быть получено Стороной Договора не позднее 30 (Тридцати) календарных дней до дня окончания очередного календарного года.</w:t>
      </w:r>
    </w:p>
    <w:p w14:paraId="2BD28500" w14:textId="6DC4E72A" w:rsidR="00924148" w:rsidRPr="00D17AFD" w:rsidRDefault="00924148" w:rsidP="00CF7079">
      <w:pPr>
        <w:tabs>
          <w:tab w:val="left" w:pos="993"/>
        </w:tabs>
        <w:ind w:firstLine="567"/>
        <w:jc w:val="both"/>
      </w:pPr>
      <w:r w:rsidRPr="00D17AFD">
        <w:t xml:space="preserve">В случае продления срока действия настоящего Договора в соответствии с настоящим пунктом, Пользователь выплачивает Обществу авторское вознаграждение в соответствии с </w:t>
      </w:r>
      <w:r w:rsidR="00B150DC" w:rsidRPr="00D17AFD">
        <w:rPr>
          <w:iCs/>
        </w:rPr>
        <w:t xml:space="preserve">Расчетом </w:t>
      </w:r>
      <w:r w:rsidR="00B150DC" w:rsidRPr="00D17AFD">
        <w:t>(</w:t>
      </w:r>
      <w:r w:rsidRPr="00D17AFD">
        <w:t>Приложением № 1 к настоящему Договору</w:t>
      </w:r>
      <w:r w:rsidR="00B150DC" w:rsidRPr="00D17AFD">
        <w:t>)</w:t>
      </w:r>
      <w:r w:rsidRPr="00D17AFD">
        <w:t>.</w:t>
      </w:r>
    </w:p>
    <w:p w14:paraId="063D3195" w14:textId="77777777" w:rsidR="00CF7079" w:rsidRPr="00D17AFD" w:rsidRDefault="00CF7079" w:rsidP="00CF7079">
      <w:pPr>
        <w:tabs>
          <w:tab w:val="left" w:pos="993"/>
        </w:tabs>
        <w:ind w:firstLine="567"/>
        <w:jc w:val="both"/>
        <w:rPr>
          <w:bCs/>
          <w:iCs/>
        </w:rPr>
      </w:pPr>
      <w:r w:rsidRPr="00D17AFD">
        <w:rPr>
          <w:bCs/>
          <w:iCs/>
        </w:rPr>
        <w:t>9.2. По письменному соглашению Сторон настоящий Договор может быть изменен или расторгнут до истечения срока действия Договора.</w:t>
      </w:r>
    </w:p>
    <w:p w14:paraId="74A3E131" w14:textId="77777777" w:rsidR="00CF7079" w:rsidRPr="00D17AFD" w:rsidRDefault="00CF7079" w:rsidP="00CF7079">
      <w:pPr>
        <w:tabs>
          <w:tab w:val="left" w:pos="993"/>
        </w:tabs>
        <w:ind w:firstLine="567"/>
        <w:jc w:val="both"/>
        <w:rPr>
          <w:iCs/>
        </w:rPr>
      </w:pPr>
      <w:r w:rsidRPr="00D17AFD">
        <w:rPr>
          <w:iCs/>
        </w:rPr>
        <w:t>9.3. Общество имеет право в одностороннем порядке досрочно расторгнуть настоящий Договор в случаях, когда Пользователь не исполняет или исполняет ненадлежащим образом предусмотренные настоящим Договором обязательства, при условии, что Общество уведомило Пользователя о фактах ненадлежащего исполнения Договора.</w:t>
      </w:r>
    </w:p>
    <w:p w14:paraId="4E02FA41" w14:textId="77777777" w:rsidR="00CF7079" w:rsidRPr="00D17AFD" w:rsidRDefault="00CF7079" w:rsidP="00CF7079">
      <w:pPr>
        <w:pStyle w:val="a7"/>
        <w:ind w:firstLine="567"/>
        <w:rPr>
          <w:iCs/>
          <w:sz w:val="20"/>
        </w:rPr>
      </w:pPr>
      <w:r w:rsidRPr="00D17AFD">
        <w:rPr>
          <w:sz w:val="20"/>
        </w:rPr>
        <w:t>Уведомление о расторжении Договора в одностороннем порядке направляется Обществом Пользователю заказным письмом с уведомлением о вручении по</w:t>
      </w:r>
      <w:r w:rsidRPr="00D17AFD">
        <w:rPr>
          <w:color w:val="FF0000"/>
          <w:sz w:val="20"/>
        </w:rPr>
        <w:t xml:space="preserve"> </w:t>
      </w:r>
      <w:r w:rsidRPr="00D17AFD">
        <w:rPr>
          <w:sz w:val="20"/>
        </w:rPr>
        <w:t>адресу (место нахождения) Пользователя.</w:t>
      </w:r>
    </w:p>
    <w:p w14:paraId="6347675A" w14:textId="77777777" w:rsidR="00CF7079" w:rsidRPr="00D17AFD" w:rsidRDefault="00CF7079" w:rsidP="00CF7079">
      <w:pPr>
        <w:tabs>
          <w:tab w:val="left" w:pos="993"/>
        </w:tabs>
        <w:ind w:firstLine="567"/>
        <w:jc w:val="both"/>
      </w:pPr>
      <w:r w:rsidRPr="00D17AFD">
        <w:t>9.4. В случае одностороннего расторжения Договора Обществом, Договор прекращает свое действие со дня получения Пользователем уведомления, направленного Обществом.</w:t>
      </w:r>
    </w:p>
    <w:p w14:paraId="4554DC6F" w14:textId="77777777" w:rsidR="00CF7079" w:rsidRPr="00D17AFD" w:rsidRDefault="00CF7079" w:rsidP="00CF7079">
      <w:pPr>
        <w:tabs>
          <w:tab w:val="left" w:pos="993"/>
        </w:tabs>
        <w:ind w:firstLine="567"/>
        <w:jc w:val="both"/>
      </w:pPr>
      <w:r w:rsidRPr="00D17AFD">
        <w:t>9.5. Прекращение действия настоящего Договора не влечет прекращения обязательств Пользователя, вытекающих из условий настоящего Договора.</w:t>
      </w:r>
    </w:p>
    <w:p w14:paraId="63996803" w14:textId="1C0879A5" w:rsidR="00CF7079" w:rsidRPr="00D17AFD" w:rsidRDefault="00CF7079" w:rsidP="00CF7079">
      <w:pPr>
        <w:tabs>
          <w:tab w:val="left" w:pos="993"/>
        </w:tabs>
        <w:ind w:firstLine="567"/>
        <w:jc w:val="both"/>
      </w:pPr>
      <w:r w:rsidRPr="00D17AFD">
        <w:t xml:space="preserve">9.6. Расторжение </w:t>
      </w:r>
      <w:r w:rsidRPr="00D17AFD">
        <w:rPr>
          <w:iCs/>
        </w:rPr>
        <w:t>настоящего</w:t>
      </w:r>
      <w:r w:rsidRPr="00D17AFD">
        <w:t xml:space="preserve"> Договора лишает Пользователя права использования Произведений способ</w:t>
      </w:r>
      <w:r w:rsidR="001801FA" w:rsidRPr="00D17AFD">
        <w:t>ом</w:t>
      </w:r>
      <w:r w:rsidRPr="00D17AFD">
        <w:t xml:space="preserve">, указанным в настоящем Договоре. </w:t>
      </w:r>
    </w:p>
    <w:bookmarkEnd w:id="17"/>
    <w:p w14:paraId="627B8023" w14:textId="77777777" w:rsidR="00CF7079" w:rsidRPr="00D17AFD" w:rsidRDefault="00CF7079" w:rsidP="00CF7079">
      <w:pPr>
        <w:tabs>
          <w:tab w:val="left" w:pos="284"/>
        </w:tabs>
        <w:rPr>
          <w:i/>
        </w:rPr>
      </w:pPr>
    </w:p>
    <w:p w14:paraId="1BA57A70" w14:textId="1234C996" w:rsidR="007E75B8" w:rsidRPr="00D17AFD" w:rsidRDefault="00CF7079" w:rsidP="00CF7079">
      <w:pPr>
        <w:tabs>
          <w:tab w:val="left" w:pos="284"/>
        </w:tabs>
        <w:jc w:val="center"/>
        <w:rPr>
          <w:b/>
        </w:rPr>
      </w:pPr>
      <w:r w:rsidRPr="00D17AFD">
        <w:rPr>
          <w:b/>
        </w:rPr>
        <w:t xml:space="preserve">10. </w:t>
      </w:r>
      <w:r w:rsidR="007E75B8" w:rsidRPr="00D17AFD">
        <w:rPr>
          <w:b/>
        </w:rPr>
        <w:t>ПРОЧИЕ УСЛОВИЯ</w:t>
      </w:r>
    </w:p>
    <w:p w14:paraId="3E7BB5F0" w14:textId="77777777" w:rsidR="00CF7079" w:rsidRPr="00D17AFD" w:rsidRDefault="00CF7079" w:rsidP="00CF7079">
      <w:pPr>
        <w:tabs>
          <w:tab w:val="left" w:pos="993"/>
        </w:tabs>
        <w:ind w:firstLine="567"/>
        <w:jc w:val="both"/>
      </w:pPr>
      <w:bookmarkStart w:id="18" w:name="_Hlk493858536"/>
      <w:r w:rsidRPr="00D17AFD">
        <w:t xml:space="preserve">10.1. Если в соответствии с действующим законодательством Правообладатель откажется от управления Обществом его правами, то Общество разместит об этом информацию на Интернет-сайте Общества – </w:t>
      </w:r>
      <w:hyperlink r:id="rId15" w:history="1">
        <w:r w:rsidRPr="00D17AFD">
          <w:rPr>
            <w:rStyle w:val="a6"/>
            <w:color w:val="auto"/>
            <w:u w:val="none"/>
            <w:lang w:val="en-US"/>
          </w:rPr>
          <w:t>www</w:t>
        </w:r>
        <w:r w:rsidRPr="00D17AFD">
          <w:rPr>
            <w:rStyle w:val="a6"/>
            <w:color w:val="auto"/>
            <w:u w:val="none"/>
          </w:rPr>
          <w:t>.</w:t>
        </w:r>
        <w:proofErr w:type="spellStart"/>
        <w:r w:rsidRPr="00D17AFD">
          <w:rPr>
            <w:rStyle w:val="a6"/>
            <w:color w:val="auto"/>
            <w:u w:val="none"/>
            <w:lang w:val="en-US"/>
          </w:rPr>
          <w:t>rao</w:t>
        </w:r>
        <w:proofErr w:type="spellEnd"/>
        <w:r w:rsidRPr="00D17AFD">
          <w:rPr>
            <w:rStyle w:val="a6"/>
            <w:color w:val="auto"/>
            <w:u w:val="none"/>
          </w:rPr>
          <w:t>.</w:t>
        </w:r>
        <w:proofErr w:type="spellStart"/>
        <w:r w:rsidRPr="00D17AFD">
          <w:rPr>
            <w:rStyle w:val="a6"/>
            <w:color w:val="auto"/>
            <w:u w:val="none"/>
            <w:lang w:val="en-US"/>
          </w:rPr>
          <w:t>ru</w:t>
        </w:r>
        <w:proofErr w:type="spellEnd"/>
      </w:hyperlink>
      <w:r w:rsidRPr="00D17AFD">
        <w:t xml:space="preserve">, указав дату изъятия, с которой Пользователь не вправе использовать Произведения в рамках настоящего Договора. </w:t>
      </w:r>
    </w:p>
    <w:p w14:paraId="2AFF836B" w14:textId="77777777" w:rsidR="00CF7079" w:rsidRPr="00D17AFD" w:rsidRDefault="00CF7079" w:rsidP="00CF7079">
      <w:pPr>
        <w:ind w:firstLine="567"/>
        <w:jc w:val="both"/>
      </w:pPr>
      <w:r w:rsidRPr="00D17AFD">
        <w:t>При этом, если Правообладатель исключит из управления Обществом часть произведений, то Общество разместит на указанном Интернет-сайте соответствующую информацию о названиях произведений, исключенных из Репертуара Общества.</w:t>
      </w:r>
    </w:p>
    <w:p w14:paraId="2761616F" w14:textId="77777777" w:rsidR="00CF7079" w:rsidRPr="00D17AFD" w:rsidRDefault="00CF7079" w:rsidP="00CF7079">
      <w:pPr>
        <w:ind w:firstLine="567"/>
        <w:jc w:val="both"/>
        <w:rPr>
          <w:iCs/>
        </w:rPr>
      </w:pPr>
      <w:r w:rsidRPr="00D17AFD">
        <w:t xml:space="preserve">Пользователь самостоятельно отслеживает перечень Произведений, содержащихся в Реестре Общества, использование которых возможно в соответствии с условиями настоящего Договора, а также изъятые из управления Общества права и/или произведения, на Интернет-сайте Общества – </w:t>
      </w:r>
      <w:hyperlink r:id="rId16" w:history="1">
        <w:r w:rsidRPr="00D17AFD">
          <w:rPr>
            <w:rStyle w:val="a6"/>
            <w:color w:val="auto"/>
            <w:u w:val="none"/>
            <w:lang w:val="en-US"/>
          </w:rPr>
          <w:t>www</w:t>
        </w:r>
        <w:r w:rsidRPr="00D17AFD">
          <w:rPr>
            <w:rStyle w:val="a6"/>
            <w:color w:val="auto"/>
            <w:u w:val="none"/>
          </w:rPr>
          <w:t>.</w:t>
        </w:r>
        <w:proofErr w:type="spellStart"/>
        <w:r w:rsidRPr="00D17AFD">
          <w:rPr>
            <w:rStyle w:val="a6"/>
            <w:color w:val="auto"/>
            <w:u w:val="none"/>
            <w:lang w:val="en-US"/>
          </w:rPr>
          <w:t>rao</w:t>
        </w:r>
        <w:proofErr w:type="spellEnd"/>
        <w:r w:rsidRPr="00D17AFD">
          <w:rPr>
            <w:rStyle w:val="a6"/>
            <w:color w:val="auto"/>
            <w:u w:val="none"/>
          </w:rPr>
          <w:t>.</w:t>
        </w:r>
        <w:proofErr w:type="spellStart"/>
        <w:r w:rsidRPr="00D17AFD">
          <w:rPr>
            <w:rStyle w:val="a6"/>
            <w:color w:val="auto"/>
            <w:u w:val="none"/>
            <w:lang w:val="en-US"/>
          </w:rPr>
          <w:t>ru</w:t>
        </w:r>
        <w:proofErr w:type="spellEnd"/>
      </w:hyperlink>
      <w:r w:rsidRPr="00D17AFD">
        <w:t>.</w:t>
      </w:r>
      <w:r w:rsidRPr="00D17AFD">
        <w:rPr>
          <w:iCs/>
        </w:rPr>
        <w:t xml:space="preserve"> </w:t>
      </w:r>
    </w:p>
    <w:p w14:paraId="5DE3B6B0" w14:textId="1B5D1DBB" w:rsidR="00CF7079" w:rsidRPr="00D17AFD" w:rsidRDefault="00CF7079" w:rsidP="00CF7079">
      <w:pPr>
        <w:tabs>
          <w:tab w:val="left" w:pos="993"/>
        </w:tabs>
        <w:ind w:firstLine="567"/>
        <w:jc w:val="both"/>
        <w:rPr>
          <w:iCs/>
        </w:rPr>
      </w:pPr>
      <w:r w:rsidRPr="00D17AFD">
        <w:rPr>
          <w:iCs/>
        </w:rPr>
        <w:t>10.2. Стороны обязуются своевременно извещать друг друга о намерениях и фактах изменения своей организационно-правовой формы,</w:t>
      </w:r>
      <w:r w:rsidR="001801FA" w:rsidRPr="00D17AFD">
        <w:rPr>
          <w:iCs/>
        </w:rPr>
        <w:t xml:space="preserve"> </w:t>
      </w:r>
      <w:r w:rsidRPr="00D17AFD">
        <w:rPr>
          <w:iCs/>
        </w:rPr>
        <w:t xml:space="preserve">характера деятельности, реорганизации или ликвидации, об изменениях своего адреса (место нахождения) и банковских реквизитов, а также о других существенных обстоятельствах, которые могут препятствовать или затруднять исполнение какой-либо из Сторон </w:t>
      </w:r>
      <w:r w:rsidR="006479EF" w:rsidRPr="00D17AFD">
        <w:rPr>
          <w:iCs/>
        </w:rPr>
        <w:t xml:space="preserve">условий </w:t>
      </w:r>
      <w:r w:rsidRPr="00D17AFD">
        <w:rPr>
          <w:iCs/>
        </w:rPr>
        <w:t>настоящего Договора.</w:t>
      </w:r>
    </w:p>
    <w:p w14:paraId="03E47634" w14:textId="77777777" w:rsidR="00CF7079" w:rsidRPr="00D17AFD" w:rsidRDefault="00CF7079" w:rsidP="00CF7079">
      <w:pPr>
        <w:tabs>
          <w:tab w:val="left" w:pos="993"/>
        </w:tabs>
        <w:ind w:firstLine="567"/>
        <w:jc w:val="both"/>
      </w:pPr>
      <w:r w:rsidRPr="00D17AFD">
        <w:t>10.3. Условия, не оговоренные настоящим Договором, но имеющие отношение к его предмету, регулируются в соответствии с действующим законодательством Российской Федерации.</w:t>
      </w:r>
    </w:p>
    <w:p w14:paraId="6E974A75" w14:textId="77777777" w:rsidR="00CF7079" w:rsidRPr="00D17AFD" w:rsidRDefault="00CF7079" w:rsidP="00CF7079">
      <w:pPr>
        <w:tabs>
          <w:tab w:val="left" w:pos="993"/>
        </w:tabs>
        <w:ind w:firstLine="567"/>
        <w:jc w:val="both"/>
      </w:pPr>
      <w:r w:rsidRPr="00D17AFD">
        <w:t>10.4. Издержки каждой из Сторон, связанные с выполнением обязательств по настоящему Договору, покрываются силами каждой из Сторон, понесшей такие издержки.</w:t>
      </w:r>
    </w:p>
    <w:p w14:paraId="3D1052BB" w14:textId="77777777" w:rsidR="00CF7079" w:rsidRPr="00D17AFD" w:rsidRDefault="00CF7079" w:rsidP="00CF7079">
      <w:pPr>
        <w:tabs>
          <w:tab w:val="left" w:pos="993"/>
        </w:tabs>
        <w:ind w:firstLine="567"/>
        <w:jc w:val="both"/>
        <w:rPr>
          <w:iCs/>
        </w:rPr>
      </w:pPr>
      <w:r w:rsidRPr="00D17AFD">
        <w:t>10.5. Наименования разделов приняты для удобства понимания и буквального юридического толкования не имеют.</w:t>
      </w:r>
    </w:p>
    <w:p w14:paraId="36429CE3" w14:textId="485E0D7D" w:rsidR="00CF7079" w:rsidRPr="00D17AFD" w:rsidRDefault="00CF7079" w:rsidP="00CF7079">
      <w:pPr>
        <w:tabs>
          <w:tab w:val="left" w:pos="993"/>
        </w:tabs>
        <w:ind w:firstLine="567"/>
        <w:jc w:val="both"/>
      </w:pPr>
      <w:r w:rsidRPr="00D17AFD">
        <w:t>10.6. Изменения и дополнения к настоящему Договору действительны лишь в тех случаях, если они совершены в письменной форме и подписаны уполномоченными представителями Сторон.</w:t>
      </w:r>
    </w:p>
    <w:p w14:paraId="348978D9" w14:textId="77777777" w:rsidR="00CF7079" w:rsidRPr="00D17AFD" w:rsidRDefault="00CF7079" w:rsidP="00CF7079">
      <w:pPr>
        <w:tabs>
          <w:tab w:val="left" w:pos="993"/>
        </w:tabs>
        <w:ind w:firstLine="567"/>
        <w:jc w:val="both"/>
        <w:rPr>
          <w:bCs/>
        </w:rPr>
      </w:pPr>
      <w:r w:rsidRPr="00D17AFD">
        <w:rPr>
          <w:iCs/>
        </w:rPr>
        <w:t xml:space="preserve">10.7. Все запросы, требования и уведомления в рамках настоящего Договора осуществляются Сторонами </w:t>
      </w:r>
      <w:r w:rsidRPr="00D17AFD">
        <w:t>заказными письмами с уведомлением о вручении по адресу (место нахождения) Сторон</w:t>
      </w:r>
      <w:r w:rsidRPr="00D17AFD">
        <w:rPr>
          <w:iCs/>
        </w:rPr>
        <w:t>.</w:t>
      </w:r>
    </w:p>
    <w:p w14:paraId="18EDE225" w14:textId="77777777" w:rsidR="00CF7079" w:rsidRPr="00D17AFD" w:rsidRDefault="00CF7079" w:rsidP="00CF7079">
      <w:pPr>
        <w:tabs>
          <w:tab w:val="left" w:pos="993"/>
        </w:tabs>
        <w:ind w:firstLine="567"/>
        <w:jc w:val="both"/>
        <w:rPr>
          <w:bCs/>
        </w:rPr>
      </w:pPr>
      <w:r w:rsidRPr="00D17AFD">
        <w:rPr>
          <w:iCs/>
        </w:rPr>
        <w:t>10.8. Во всем остальном, что не предусмотрено настоящим Договором, Стороны руководствуются действующим законодательством Российской Федерации.</w:t>
      </w:r>
    </w:p>
    <w:p w14:paraId="79095997" w14:textId="71119C35" w:rsidR="00CF7079" w:rsidRPr="00D17AFD" w:rsidRDefault="00CF7079" w:rsidP="00CF7079">
      <w:pPr>
        <w:ind w:firstLine="567"/>
        <w:jc w:val="both"/>
      </w:pPr>
      <w:r w:rsidRPr="00D17AFD">
        <w:t xml:space="preserve">10.9. Настоящий Договор подписан </w:t>
      </w:r>
      <w:r w:rsidR="00824C22" w:rsidRPr="00D17AFD">
        <w:t xml:space="preserve">на русском языке </w:t>
      </w:r>
      <w:r w:rsidRPr="00D17AFD">
        <w:t>в двух экземплярах, имеющих равную юридическую силу, по одному экземпляру для каждой из Сторон.</w:t>
      </w:r>
    </w:p>
    <w:bookmarkEnd w:id="18"/>
    <w:p w14:paraId="6666D707" w14:textId="77777777" w:rsidR="005538C0" w:rsidRPr="00D17AFD" w:rsidRDefault="005538C0" w:rsidP="00817BED">
      <w:pPr>
        <w:ind w:firstLine="567"/>
        <w:jc w:val="both"/>
      </w:pPr>
    </w:p>
    <w:p w14:paraId="12540F79" w14:textId="25A38B7E" w:rsidR="005538C0" w:rsidRPr="00D17AFD" w:rsidRDefault="00C87BF0" w:rsidP="00C87BF0">
      <w:pPr>
        <w:tabs>
          <w:tab w:val="left" w:pos="284"/>
        </w:tabs>
        <w:jc w:val="center"/>
        <w:rPr>
          <w:b/>
        </w:rPr>
      </w:pPr>
      <w:bookmarkStart w:id="19" w:name="_Hlk493858567"/>
      <w:r w:rsidRPr="00D17AFD">
        <w:rPr>
          <w:b/>
        </w:rPr>
        <w:t xml:space="preserve">11. </w:t>
      </w:r>
      <w:r w:rsidR="005538C0" w:rsidRPr="00D17AFD">
        <w:rPr>
          <w:b/>
        </w:rPr>
        <w:t>ПРИЛОЖЕНИЯ</w:t>
      </w:r>
    </w:p>
    <w:p w14:paraId="3DE245F6" w14:textId="766B2B17" w:rsidR="007E75B8" w:rsidRPr="00D17AFD" w:rsidRDefault="00C87BF0" w:rsidP="00C87BF0">
      <w:pPr>
        <w:tabs>
          <w:tab w:val="left" w:pos="993"/>
          <w:tab w:val="left" w:pos="1134"/>
        </w:tabs>
        <w:ind w:firstLine="567"/>
        <w:jc w:val="both"/>
      </w:pPr>
      <w:r w:rsidRPr="00D17AFD">
        <w:t xml:space="preserve">11.1. </w:t>
      </w:r>
      <w:r w:rsidR="007E75B8" w:rsidRPr="00D17AFD">
        <w:t>Приложения, являющиеся неотъемлемой частью настоящего Договора:</w:t>
      </w:r>
    </w:p>
    <w:p w14:paraId="2CA2C044" w14:textId="5F246272" w:rsidR="00981FED" w:rsidRPr="00D17AFD" w:rsidRDefault="007E75B8" w:rsidP="006933F0">
      <w:pPr>
        <w:tabs>
          <w:tab w:val="left" w:pos="993"/>
        </w:tabs>
        <w:ind w:firstLine="567"/>
        <w:jc w:val="both"/>
      </w:pPr>
      <w:r w:rsidRPr="00D17AFD">
        <w:t>– Приложение №</w:t>
      </w:r>
      <w:r w:rsidR="00845AA4" w:rsidRPr="00D17AFD">
        <w:t>1</w:t>
      </w:r>
      <w:r w:rsidRPr="00D17AFD">
        <w:t xml:space="preserve"> – </w:t>
      </w:r>
      <w:r w:rsidR="006C6918" w:rsidRPr="00D17AFD">
        <w:t>Расчет авторского вознаграждения</w:t>
      </w:r>
      <w:r w:rsidR="00163004" w:rsidRPr="00D17AFD">
        <w:t>;</w:t>
      </w:r>
      <w:r w:rsidR="006C6918" w:rsidRPr="00D17AFD">
        <w:t xml:space="preserve"> </w:t>
      </w:r>
    </w:p>
    <w:p w14:paraId="11E18B5B" w14:textId="5CBB76F8" w:rsidR="008B151C" w:rsidRPr="00D17AFD" w:rsidRDefault="008B151C" w:rsidP="006933F0">
      <w:pPr>
        <w:tabs>
          <w:tab w:val="left" w:pos="993"/>
        </w:tabs>
        <w:ind w:firstLine="567"/>
        <w:jc w:val="both"/>
      </w:pPr>
      <w:r w:rsidRPr="00D17AFD">
        <w:t>– Приложение №1.1 – Перечень абонентских телефонных линий;</w:t>
      </w:r>
    </w:p>
    <w:p w14:paraId="4ED60714" w14:textId="7BFE9888" w:rsidR="00163004" w:rsidRPr="00D17AFD" w:rsidRDefault="007E75B8" w:rsidP="006933F0">
      <w:pPr>
        <w:tabs>
          <w:tab w:val="left" w:pos="993"/>
        </w:tabs>
        <w:ind w:firstLine="567"/>
        <w:jc w:val="both"/>
        <w:rPr>
          <w:spacing w:val="-2"/>
        </w:rPr>
      </w:pPr>
      <w:r w:rsidRPr="00D17AFD">
        <w:t>–</w:t>
      </w:r>
      <w:r w:rsidRPr="00D17AFD">
        <w:rPr>
          <w:spacing w:val="-2"/>
        </w:rPr>
        <w:t xml:space="preserve"> Приложение №</w:t>
      </w:r>
      <w:r w:rsidR="00964AFE" w:rsidRPr="00D17AFD">
        <w:rPr>
          <w:spacing w:val="-2"/>
        </w:rPr>
        <w:t>2</w:t>
      </w:r>
      <w:r w:rsidRPr="00D17AFD">
        <w:rPr>
          <w:spacing w:val="-2"/>
        </w:rPr>
        <w:t xml:space="preserve"> – форма </w:t>
      </w:r>
      <w:r w:rsidR="00A13312" w:rsidRPr="00D17AFD">
        <w:rPr>
          <w:spacing w:val="-2"/>
        </w:rPr>
        <w:t>Единого отчета</w:t>
      </w:r>
      <w:r w:rsidR="00163004" w:rsidRPr="00D17AFD">
        <w:rPr>
          <w:spacing w:val="-2"/>
        </w:rPr>
        <w:t xml:space="preserve"> об использовании произведений</w:t>
      </w:r>
      <w:r w:rsidR="00A13312" w:rsidRPr="00D17AFD">
        <w:rPr>
          <w:spacing w:val="-2"/>
        </w:rPr>
        <w:t>, фонограмм и исполнений</w:t>
      </w:r>
      <w:r w:rsidR="00B00569" w:rsidRPr="00D17AFD">
        <w:rPr>
          <w:spacing w:val="-2"/>
        </w:rPr>
        <w:t>.</w:t>
      </w:r>
    </w:p>
    <w:bookmarkEnd w:id="19"/>
    <w:p w14:paraId="11AD2FFA" w14:textId="6A77D1BA" w:rsidR="001C0C97" w:rsidRPr="00D17AFD" w:rsidRDefault="001C0C97" w:rsidP="006933F0">
      <w:pPr>
        <w:tabs>
          <w:tab w:val="left" w:pos="993"/>
        </w:tabs>
        <w:ind w:firstLine="567"/>
        <w:jc w:val="both"/>
      </w:pPr>
    </w:p>
    <w:p w14:paraId="48B63246" w14:textId="32D6D877" w:rsidR="00AB7C4D" w:rsidRPr="00D17AFD" w:rsidRDefault="00714441" w:rsidP="00E71265">
      <w:pPr>
        <w:tabs>
          <w:tab w:val="left" w:pos="426"/>
        </w:tabs>
        <w:jc w:val="center"/>
        <w:rPr>
          <w:b/>
        </w:rPr>
      </w:pPr>
      <w:bookmarkStart w:id="20" w:name="_Hlk493858588"/>
      <w:r w:rsidRPr="00D17AFD">
        <w:rPr>
          <w:b/>
        </w:rPr>
        <w:t xml:space="preserve">12. </w:t>
      </w:r>
      <w:r w:rsidR="007E75B8" w:rsidRPr="00D17AFD">
        <w:rPr>
          <w:b/>
        </w:rPr>
        <w:t xml:space="preserve">РЕКВИЗИТЫ </w:t>
      </w:r>
      <w:r w:rsidR="00BF52B3" w:rsidRPr="00D17AFD">
        <w:rPr>
          <w:b/>
        </w:rPr>
        <w:t xml:space="preserve">И ПОДПИСИ </w:t>
      </w:r>
      <w:r w:rsidR="007E75B8" w:rsidRPr="00D17AFD">
        <w:rPr>
          <w:b/>
        </w:rPr>
        <w:t>СТОРОН</w:t>
      </w:r>
    </w:p>
    <w:p w14:paraId="10B38219" w14:textId="77777777" w:rsidR="00522850" w:rsidRPr="00D17AFD" w:rsidRDefault="00522850" w:rsidP="00522850">
      <w:pPr>
        <w:tabs>
          <w:tab w:val="left" w:pos="426"/>
        </w:tabs>
        <w:jc w:val="center"/>
        <w:rPr>
          <w:b/>
        </w:rPr>
      </w:pPr>
    </w:p>
    <w:tbl>
      <w:tblPr>
        <w:tblW w:w="0" w:type="auto"/>
        <w:tblLayout w:type="fixed"/>
        <w:tblLook w:val="04A0" w:firstRow="1" w:lastRow="0" w:firstColumn="1" w:lastColumn="0" w:noHBand="0" w:noVBand="1"/>
      </w:tblPr>
      <w:tblGrid>
        <w:gridCol w:w="5069"/>
        <w:gridCol w:w="5069"/>
      </w:tblGrid>
      <w:tr w:rsidR="005F7D1C" w:rsidRPr="00D17AFD" w14:paraId="353E5F9C" w14:textId="77777777" w:rsidTr="005F3045">
        <w:tc>
          <w:tcPr>
            <w:tcW w:w="5069" w:type="dxa"/>
            <w:shd w:val="clear" w:color="auto" w:fill="auto"/>
          </w:tcPr>
          <w:p w14:paraId="5192A451" w14:textId="77777777" w:rsidR="005F7D1C" w:rsidRPr="00D17AFD" w:rsidRDefault="005F7D1C" w:rsidP="005F7D1C">
            <w:pPr>
              <w:jc w:val="center"/>
              <w:rPr>
                <w:b/>
              </w:rPr>
            </w:pPr>
            <w:r w:rsidRPr="00D17AFD">
              <w:rPr>
                <w:b/>
              </w:rPr>
              <w:t>ОБЩЕСТВО:</w:t>
            </w:r>
          </w:p>
          <w:p w14:paraId="01B689DA" w14:textId="77777777" w:rsidR="005F7D1C" w:rsidRPr="00D17AFD" w:rsidRDefault="005F7D1C" w:rsidP="00B64AF5">
            <w:pPr>
              <w:rPr>
                <w:b/>
              </w:rPr>
            </w:pPr>
            <w:r w:rsidRPr="00D17AFD">
              <w:rPr>
                <w:b/>
              </w:rPr>
              <w:t xml:space="preserve">Общероссийская общественная организация </w:t>
            </w:r>
          </w:p>
          <w:p w14:paraId="52D31C2D" w14:textId="3C6A98B3" w:rsidR="005F7D1C" w:rsidRPr="00D17AFD" w:rsidRDefault="005F7D1C" w:rsidP="00B64AF5">
            <w:pPr>
              <w:rPr>
                <w:b/>
              </w:rPr>
            </w:pPr>
            <w:r w:rsidRPr="00D17AFD">
              <w:rPr>
                <w:b/>
              </w:rPr>
              <w:t>«Российское Авторское Общество»</w:t>
            </w:r>
          </w:p>
          <w:p w14:paraId="07ECDC18" w14:textId="77777777" w:rsidR="005F7D1C" w:rsidRPr="00D17AFD" w:rsidRDefault="005F7D1C" w:rsidP="00B64AF5">
            <w:pPr>
              <w:jc w:val="both"/>
            </w:pPr>
          </w:p>
          <w:p w14:paraId="24C444DC" w14:textId="77777777" w:rsidR="005F7D1C" w:rsidRPr="00D17AFD" w:rsidRDefault="005F7D1C" w:rsidP="00B64AF5">
            <w:pPr>
              <w:jc w:val="both"/>
            </w:pPr>
            <w:r w:rsidRPr="00D17AFD">
              <w:t>ОГРН</w:t>
            </w:r>
            <w:r w:rsidR="00E94494" w:rsidRPr="00D17AFD">
              <w:t xml:space="preserve"> 1027739102654, ИНН 7703030403</w:t>
            </w:r>
          </w:p>
          <w:p w14:paraId="189271FC" w14:textId="77777777" w:rsidR="005F7D1C" w:rsidRPr="00D17AFD" w:rsidRDefault="005F7D1C" w:rsidP="00B64AF5">
            <w:pPr>
              <w:jc w:val="both"/>
            </w:pPr>
            <w:r w:rsidRPr="00D17AFD">
              <w:t>КПП 770301001</w:t>
            </w:r>
          </w:p>
          <w:p w14:paraId="452B7DA7" w14:textId="78350452" w:rsidR="005F7D1C" w:rsidRPr="00D17AFD" w:rsidRDefault="003B2911" w:rsidP="00B64AF5">
            <w:pPr>
              <w:jc w:val="both"/>
            </w:pPr>
            <w:r w:rsidRPr="00D17AFD">
              <w:t xml:space="preserve">Адрес </w:t>
            </w:r>
            <w:r w:rsidR="00394779" w:rsidRPr="00D17AFD">
              <w:t>(</w:t>
            </w:r>
            <w:r w:rsidR="00522850" w:rsidRPr="00D17AFD">
              <w:t>место</w:t>
            </w:r>
            <w:r w:rsidR="00394779" w:rsidRPr="00D17AFD">
              <w:t xml:space="preserve"> </w:t>
            </w:r>
            <w:r w:rsidR="00522850" w:rsidRPr="00D17AFD">
              <w:t>нахождения</w:t>
            </w:r>
            <w:r w:rsidR="00394779" w:rsidRPr="00D17AFD">
              <w:t>)</w:t>
            </w:r>
            <w:r w:rsidR="00522850" w:rsidRPr="00D17AFD">
              <w:t>:</w:t>
            </w:r>
            <w:r w:rsidR="005F7D1C" w:rsidRPr="00D17AFD">
              <w:t xml:space="preserve"> </w:t>
            </w:r>
            <w:r w:rsidR="00B21C4E" w:rsidRPr="00D17AFD">
              <w:t>125993</w:t>
            </w:r>
            <w:r w:rsidR="005F7D1C" w:rsidRPr="00D17AFD">
              <w:t xml:space="preserve">, г. Москва, </w:t>
            </w:r>
          </w:p>
          <w:p w14:paraId="308056D8" w14:textId="77777777" w:rsidR="005F7D1C" w:rsidRPr="00D17AFD" w:rsidRDefault="005F7D1C" w:rsidP="00B64AF5">
            <w:pPr>
              <w:jc w:val="both"/>
            </w:pPr>
            <w:r w:rsidRPr="00D17AFD">
              <w:t>ул. Больш</w:t>
            </w:r>
            <w:r w:rsidR="00E94494" w:rsidRPr="00D17AFD">
              <w:t>ая Бронная, д. 6а, стр. 1</w:t>
            </w:r>
            <w:r w:rsidR="0072725A" w:rsidRPr="00D17AFD">
              <w:t>.</w:t>
            </w:r>
          </w:p>
          <w:p w14:paraId="230268CC" w14:textId="77777777" w:rsidR="00E11513" w:rsidRPr="00D17AFD" w:rsidRDefault="00E11513" w:rsidP="00E11513">
            <w:pPr>
              <w:jc w:val="both"/>
            </w:pPr>
            <w:r w:rsidRPr="00D17AFD">
              <w:t xml:space="preserve">Адрес для почтовой корреспонденции: </w:t>
            </w:r>
          </w:p>
          <w:p w14:paraId="2E7B16CD" w14:textId="77777777" w:rsidR="00E11513" w:rsidRPr="00D17AFD" w:rsidRDefault="00E11513" w:rsidP="00E11513">
            <w:pPr>
              <w:overflowPunct/>
              <w:autoSpaceDE/>
              <w:autoSpaceDN/>
              <w:adjustRightInd/>
              <w:rPr>
                <w:sz w:val="24"/>
                <w:szCs w:val="24"/>
              </w:rPr>
            </w:pPr>
            <w:r w:rsidRPr="00D17AFD">
              <w:t>__________________________________</w:t>
            </w:r>
            <w:r w:rsidRPr="00D17AFD">
              <w:rPr>
                <w:sz w:val="24"/>
                <w:szCs w:val="24"/>
              </w:rPr>
              <w:t xml:space="preserve"> </w:t>
            </w:r>
          </w:p>
          <w:p w14:paraId="7B51FF3A" w14:textId="41E5D19E" w:rsidR="005F7D1C" w:rsidRPr="00D17AFD" w:rsidRDefault="005F7D1C" w:rsidP="00252103">
            <w:pPr>
              <w:jc w:val="both"/>
            </w:pPr>
            <w:r w:rsidRPr="00D17AFD">
              <w:t>Телефон</w:t>
            </w:r>
            <w:r w:rsidR="00E94494" w:rsidRPr="00D17AFD">
              <w:t xml:space="preserve">: </w:t>
            </w:r>
          </w:p>
          <w:p w14:paraId="13B95F84" w14:textId="77777777" w:rsidR="00DB1548" w:rsidRPr="00D17AFD" w:rsidRDefault="005F7D1C" w:rsidP="00B64AF5">
            <w:pPr>
              <w:jc w:val="both"/>
            </w:pPr>
            <w:r w:rsidRPr="00D17AFD">
              <w:rPr>
                <w:lang w:val="en-US"/>
              </w:rPr>
              <w:t>E</w:t>
            </w:r>
            <w:r w:rsidRPr="00D17AFD">
              <w:t>-</w:t>
            </w:r>
            <w:r w:rsidRPr="00D17AFD">
              <w:rPr>
                <w:lang w:val="en-US"/>
              </w:rPr>
              <w:t>mail</w:t>
            </w:r>
            <w:r w:rsidRPr="00D17AFD">
              <w:t xml:space="preserve">: </w:t>
            </w:r>
          </w:p>
          <w:p w14:paraId="4991FFC7" w14:textId="4A5E9D5A" w:rsidR="005F7D1C" w:rsidRPr="00D17AFD" w:rsidRDefault="00DB1548" w:rsidP="00B64AF5">
            <w:pPr>
              <w:jc w:val="both"/>
            </w:pPr>
            <w:r w:rsidRPr="00D17AFD">
              <w:rPr>
                <w:lang w:val="en-US"/>
              </w:rPr>
              <w:t>E</w:t>
            </w:r>
            <w:r w:rsidRPr="00D17AFD">
              <w:t>-</w:t>
            </w:r>
            <w:r w:rsidRPr="00D17AFD">
              <w:rPr>
                <w:lang w:val="en-US"/>
              </w:rPr>
              <w:t>mail</w:t>
            </w:r>
            <w:r w:rsidRPr="00D17AFD">
              <w:t xml:space="preserve"> для получения отчетности:</w:t>
            </w:r>
            <w:r w:rsidR="005F7D1C" w:rsidRPr="00D17AFD">
              <w:t xml:space="preserve">  </w:t>
            </w:r>
            <w:bookmarkStart w:id="21" w:name="_GoBack"/>
            <w:bookmarkEnd w:id="21"/>
          </w:p>
          <w:p w14:paraId="010E514F" w14:textId="77777777" w:rsidR="005F7D1C" w:rsidRPr="00D17AFD" w:rsidRDefault="005F7D1C" w:rsidP="00B64AF5">
            <w:pPr>
              <w:jc w:val="both"/>
              <w:rPr>
                <w:b/>
              </w:rPr>
            </w:pPr>
            <w:r w:rsidRPr="00D17AFD">
              <w:rPr>
                <w:b/>
              </w:rPr>
              <w:t>Банковские реквизиты:</w:t>
            </w:r>
          </w:p>
          <w:p w14:paraId="1D51F947" w14:textId="53157E95" w:rsidR="00EC4D8C" w:rsidRPr="00D17AFD" w:rsidRDefault="005F7D1C" w:rsidP="00B64AF5">
            <w:pPr>
              <w:jc w:val="both"/>
            </w:pPr>
            <w:r w:rsidRPr="00D17AFD">
              <w:t>Р</w:t>
            </w:r>
            <w:r w:rsidR="00714441" w:rsidRPr="00D17AFD">
              <w:t xml:space="preserve">асчетный </w:t>
            </w:r>
            <w:r w:rsidRPr="00D17AFD">
              <w:t>счет № 40703810700003110611</w:t>
            </w:r>
          </w:p>
          <w:p w14:paraId="6CD4C766" w14:textId="77777777" w:rsidR="005F7D1C" w:rsidRPr="00D17AFD" w:rsidRDefault="005F7D1C" w:rsidP="00B64AF5">
            <w:pPr>
              <w:jc w:val="both"/>
            </w:pPr>
            <w:r w:rsidRPr="00D17AFD">
              <w:t>в КБ «НОВЫЙ ВЕК» (ООО), г. Москва</w:t>
            </w:r>
          </w:p>
          <w:p w14:paraId="39F278A6" w14:textId="7AA5FCF5" w:rsidR="005F7D1C" w:rsidRPr="00D17AFD" w:rsidRDefault="00DA562A" w:rsidP="00B64AF5">
            <w:pPr>
              <w:jc w:val="both"/>
            </w:pPr>
            <w:r w:rsidRPr="00D17AFD">
              <w:t xml:space="preserve">Корреспондентский счет </w:t>
            </w:r>
            <w:r w:rsidR="005F7D1C" w:rsidRPr="00D17AFD">
              <w:t>№ 30101810845250000517</w:t>
            </w:r>
          </w:p>
          <w:p w14:paraId="260B396B" w14:textId="77777777" w:rsidR="005F7D1C" w:rsidRPr="00D17AFD" w:rsidRDefault="005F7D1C" w:rsidP="00B64AF5">
            <w:pPr>
              <w:overflowPunct/>
              <w:autoSpaceDE/>
              <w:autoSpaceDN/>
              <w:adjustRightInd/>
              <w:jc w:val="both"/>
              <w:textAlignment w:val="auto"/>
              <w:rPr>
                <w:rFonts w:eastAsia="Calibri"/>
                <w:b/>
              </w:rPr>
            </w:pPr>
            <w:r w:rsidRPr="00D17AFD">
              <w:t>БИК 044525517</w:t>
            </w:r>
          </w:p>
          <w:p w14:paraId="17A691CB" w14:textId="77777777" w:rsidR="005F7D1C" w:rsidRPr="00D17AFD" w:rsidRDefault="005F7D1C" w:rsidP="00B64AF5">
            <w:pPr>
              <w:ind w:right="396"/>
              <w:rPr>
                <w:b/>
              </w:rPr>
            </w:pPr>
          </w:p>
        </w:tc>
        <w:tc>
          <w:tcPr>
            <w:tcW w:w="5069" w:type="dxa"/>
            <w:shd w:val="clear" w:color="auto" w:fill="auto"/>
          </w:tcPr>
          <w:p w14:paraId="6C33DD01" w14:textId="77777777" w:rsidR="005F7D1C" w:rsidRPr="00D17AFD" w:rsidRDefault="00E35CF7" w:rsidP="005F7D1C">
            <w:pPr>
              <w:jc w:val="center"/>
              <w:rPr>
                <w:b/>
              </w:rPr>
            </w:pPr>
            <w:r w:rsidRPr="00D17AFD">
              <w:rPr>
                <w:b/>
              </w:rPr>
              <w:t>ПОЛЬЗОВАТЕЛЬ</w:t>
            </w:r>
            <w:r w:rsidR="005F7D1C" w:rsidRPr="00D17AFD">
              <w:rPr>
                <w:b/>
              </w:rPr>
              <w:t>:</w:t>
            </w:r>
          </w:p>
          <w:p w14:paraId="1CB25B6A" w14:textId="77777777" w:rsidR="00162646" w:rsidRPr="00D17AFD" w:rsidRDefault="00162646" w:rsidP="00162646">
            <w:pPr>
              <w:overflowPunct/>
              <w:autoSpaceDE/>
              <w:autoSpaceDN/>
              <w:adjustRightInd/>
              <w:textAlignment w:val="auto"/>
              <w:rPr>
                <w:b/>
                <w:bCs/>
              </w:rPr>
            </w:pPr>
            <w:r w:rsidRPr="00D17AFD">
              <w:rPr>
                <w:b/>
                <w:bCs/>
              </w:rPr>
              <w:t>______________________________________</w:t>
            </w:r>
          </w:p>
          <w:p w14:paraId="0169A24A" w14:textId="77777777" w:rsidR="00162646" w:rsidRPr="00D17AFD" w:rsidRDefault="005F7D1C" w:rsidP="00162646">
            <w:pPr>
              <w:overflowPunct/>
              <w:autoSpaceDE/>
              <w:autoSpaceDN/>
              <w:adjustRightInd/>
              <w:textAlignment w:val="auto"/>
            </w:pPr>
            <w:r w:rsidRPr="00D17AFD">
              <w:rPr>
                <w:b/>
              </w:rPr>
              <w:t xml:space="preserve">ОГРН </w:t>
            </w:r>
            <w:r w:rsidR="00162646" w:rsidRPr="00D17AFD">
              <w:t>__________________</w:t>
            </w:r>
          </w:p>
          <w:p w14:paraId="4C83ADE0" w14:textId="77777777" w:rsidR="005F7D1C" w:rsidRPr="00D17AFD" w:rsidRDefault="005F7D1C" w:rsidP="00817BED">
            <w:pPr>
              <w:overflowPunct/>
              <w:autoSpaceDE/>
              <w:autoSpaceDN/>
              <w:adjustRightInd/>
              <w:textAlignment w:val="auto"/>
              <w:rPr>
                <w:b/>
              </w:rPr>
            </w:pPr>
            <w:r w:rsidRPr="00D17AFD">
              <w:rPr>
                <w:b/>
              </w:rPr>
              <w:t xml:space="preserve">ИНН </w:t>
            </w:r>
            <w:r w:rsidR="00162646" w:rsidRPr="00D17AFD">
              <w:t>___________________</w:t>
            </w:r>
          </w:p>
          <w:p w14:paraId="72B23EAB" w14:textId="77777777" w:rsidR="005F7D1C" w:rsidRPr="00D17AFD" w:rsidRDefault="005F7D1C" w:rsidP="00817BED">
            <w:pPr>
              <w:overflowPunct/>
              <w:autoSpaceDE/>
              <w:autoSpaceDN/>
              <w:adjustRightInd/>
              <w:textAlignment w:val="auto"/>
              <w:rPr>
                <w:b/>
              </w:rPr>
            </w:pPr>
            <w:r w:rsidRPr="00D17AFD">
              <w:rPr>
                <w:b/>
              </w:rPr>
              <w:t xml:space="preserve">КПП </w:t>
            </w:r>
            <w:r w:rsidR="00162646" w:rsidRPr="00D17AFD">
              <w:t>___________________</w:t>
            </w:r>
          </w:p>
          <w:p w14:paraId="3B1B18B0" w14:textId="77777777" w:rsidR="00162646" w:rsidRPr="00D17AFD" w:rsidRDefault="00394779" w:rsidP="00162646">
            <w:pPr>
              <w:overflowPunct/>
              <w:autoSpaceDE/>
              <w:autoSpaceDN/>
              <w:adjustRightInd/>
              <w:textAlignment w:val="auto"/>
            </w:pPr>
            <w:r w:rsidRPr="00D17AFD">
              <w:rPr>
                <w:b/>
              </w:rPr>
              <w:t>Адрес (место нахождения):</w:t>
            </w:r>
            <w:r w:rsidR="00162646" w:rsidRPr="00D17AFD">
              <w:rPr>
                <w:b/>
              </w:rPr>
              <w:t xml:space="preserve"> </w:t>
            </w:r>
            <w:r w:rsidRPr="00D17AFD">
              <w:t>___________________</w:t>
            </w:r>
          </w:p>
          <w:p w14:paraId="4A036D01" w14:textId="77777777" w:rsidR="00E11513" w:rsidRPr="00D17AFD" w:rsidRDefault="00E11513" w:rsidP="00E11513">
            <w:pPr>
              <w:jc w:val="both"/>
            </w:pPr>
            <w:r w:rsidRPr="00D17AFD">
              <w:rPr>
                <w:b/>
              </w:rPr>
              <w:t>Адрес для почтовой корреспонденции:</w:t>
            </w:r>
            <w:r w:rsidRPr="00D17AFD">
              <w:t xml:space="preserve"> </w:t>
            </w:r>
          </w:p>
          <w:p w14:paraId="0079AE43" w14:textId="77777777" w:rsidR="00E11513" w:rsidRPr="00D17AFD" w:rsidRDefault="00E11513" w:rsidP="00E11513">
            <w:pPr>
              <w:overflowPunct/>
              <w:autoSpaceDE/>
              <w:autoSpaceDN/>
              <w:adjustRightInd/>
              <w:rPr>
                <w:sz w:val="24"/>
                <w:szCs w:val="24"/>
              </w:rPr>
            </w:pPr>
            <w:r w:rsidRPr="00D17AFD">
              <w:t>__________________________________</w:t>
            </w:r>
            <w:r w:rsidRPr="00D17AFD">
              <w:rPr>
                <w:sz w:val="24"/>
                <w:szCs w:val="24"/>
              </w:rPr>
              <w:t xml:space="preserve"> </w:t>
            </w:r>
          </w:p>
          <w:p w14:paraId="44143835" w14:textId="77777777" w:rsidR="005F7D1C" w:rsidRPr="00D17AFD" w:rsidRDefault="005F7D1C" w:rsidP="00817BED">
            <w:pPr>
              <w:overflowPunct/>
              <w:autoSpaceDE/>
              <w:autoSpaceDN/>
              <w:adjustRightInd/>
              <w:textAlignment w:val="auto"/>
            </w:pPr>
            <w:r w:rsidRPr="00D17AFD">
              <w:rPr>
                <w:b/>
              </w:rPr>
              <w:t xml:space="preserve">Телефон/факс: </w:t>
            </w:r>
            <w:r w:rsidR="00162646" w:rsidRPr="00D17AFD">
              <w:t>_____________________________</w:t>
            </w:r>
            <w:r w:rsidR="00162646" w:rsidRPr="00D17AFD">
              <w:rPr>
                <w:b/>
              </w:rPr>
              <w:t xml:space="preserve"> </w:t>
            </w:r>
          </w:p>
          <w:p w14:paraId="56BD3081" w14:textId="77777777" w:rsidR="005F7D1C" w:rsidRPr="00D17AFD" w:rsidRDefault="005F7D1C" w:rsidP="00817BED">
            <w:pPr>
              <w:overflowPunct/>
              <w:autoSpaceDE/>
              <w:autoSpaceDN/>
              <w:adjustRightInd/>
              <w:textAlignment w:val="auto"/>
              <w:rPr>
                <w:b/>
              </w:rPr>
            </w:pPr>
            <w:r w:rsidRPr="00D17AFD">
              <w:rPr>
                <w:b/>
                <w:lang w:val="fr-FR"/>
              </w:rPr>
              <w:t>E-mail</w:t>
            </w:r>
            <w:r w:rsidRPr="00D17AFD">
              <w:rPr>
                <w:b/>
              </w:rPr>
              <w:t xml:space="preserve">: </w:t>
            </w:r>
            <w:r w:rsidR="00162646" w:rsidRPr="00D17AFD">
              <w:rPr>
                <w:b/>
              </w:rPr>
              <w:t>_______________</w:t>
            </w:r>
          </w:p>
          <w:p w14:paraId="32FAAA3E" w14:textId="77777777" w:rsidR="005F7D1C" w:rsidRPr="00D17AFD" w:rsidRDefault="005F7D1C" w:rsidP="00817BED">
            <w:pPr>
              <w:overflowPunct/>
              <w:autoSpaceDE/>
              <w:autoSpaceDN/>
              <w:adjustRightInd/>
              <w:textAlignment w:val="auto"/>
            </w:pPr>
            <w:r w:rsidRPr="00D17AFD">
              <w:rPr>
                <w:b/>
              </w:rPr>
              <w:t>E-</w:t>
            </w:r>
            <w:proofErr w:type="spellStart"/>
            <w:r w:rsidRPr="00D17AFD">
              <w:rPr>
                <w:b/>
              </w:rPr>
              <w:t>mail</w:t>
            </w:r>
            <w:proofErr w:type="spellEnd"/>
            <w:r w:rsidRPr="00D17AFD">
              <w:rPr>
                <w:b/>
              </w:rPr>
              <w:t xml:space="preserve"> для отправки отчетности</w:t>
            </w:r>
            <w:r w:rsidR="00E94494" w:rsidRPr="00D17AFD">
              <w:rPr>
                <w:b/>
              </w:rPr>
              <w:t xml:space="preserve">: </w:t>
            </w:r>
            <w:r w:rsidR="00162646" w:rsidRPr="00D17AFD">
              <w:rPr>
                <w:b/>
              </w:rPr>
              <w:t>_______________</w:t>
            </w:r>
          </w:p>
          <w:p w14:paraId="5561DD25" w14:textId="77777777" w:rsidR="005F7D1C" w:rsidRPr="00D17AFD" w:rsidRDefault="005F7D1C" w:rsidP="00817BED">
            <w:pPr>
              <w:overflowPunct/>
              <w:autoSpaceDE/>
              <w:autoSpaceDN/>
              <w:adjustRightInd/>
              <w:textAlignment w:val="auto"/>
            </w:pPr>
            <w:r w:rsidRPr="00D17AFD">
              <w:rPr>
                <w:b/>
              </w:rPr>
              <w:t>Банковские реквизиты:</w:t>
            </w:r>
          </w:p>
          <w:p w14:paraId="266DBF5E" w14:textId="77777777" w:rsidR="005F7D1C" w:rsidRPr="00D17AFD" w:rsidRDefault="00162646" w:rsidP="00817BED">
            <w:pPr>
              <w:overflowPunct/>
              <w:autoSpaceDE/>
              <w:autoSpaceDN/>
              <w:adjustRightInd/>
              <w:textAlignment w:val="auto"/>
            </w:pPr>
            <w:r w:rsidRPr="00D17AFD">
              <w:t xml:space="preserve">Расчетный </w:t>
            </w:r>
            <w:r w:rsidR="005F7D1C" w:rsidRPr="00D17AFD">
              <w:t xml:space="preserve">счет № </w:t>
            </w:r>
            <w:r w:rsidRPr="00D17AFD">
              <w:t>___________________________</w:t>
            </w:r>
          </w:p>
          <w:p w14:paraId="5B533457" w14:textId="77777777" w:rsidR="005F7D1C" w:rsidRPr="00D17AFD" w:rsidRDefault="005F7D1C" w:rsidP="00817BED">
            <w:pPr>
              <w:overflowPunct/>
              <w:autoSpaceDE/>
              <w:autoSpaceDN/>
              <w:adjustRightInd/>
              <w:textAlignment w:val="auto"/>
            </w:pPr>
            <w:r w:rsidRPr="00D17AFD">
              <w:t xml:space="preserve">в </w:t>
            </w:r>
            <w:r w:rsidR="00E402B7" w:rsidRPr="00D17AFD">
              <w:t>_________________________________________</w:t>
            </w:r>
          </w:p>
          <w:p w14:paraId="220BDA7A" w14:textId="77777777" w:rsidR="005F7D1C" w:rsidRPr="00D17AFD" w:rsidRDefault="00162646" w:rsidP="00817BED">
            <w:pPr>
              <w:overflowPunct/>
              <w:autoSpaceDE/>
              <w:autoSpaceDN/>
              <w:adjustRightInd/>
              <w:textAlignment w:val="auto"/>
            </w:pPr>
            <w:r w:rsidRPr="00D17AFD">
              <w:t xml:space="preserve">Корреспондентский </w:t>
            </w:r>
            <w:r w:rsidR="005F7D1C" w:rsidRPr="00D17AFD">
              <w:t xml:space="preserve">счет № </w:t>
            </w:r>
            <w:r w:rsidRPr="00D17AFD">
              <w:t>___________________</w:t>
            </w:r>
          </w:p>
          <w:p w14:paraId="3BC9513D" w14:textId="77777777" w:rsidR="005F7D1C" w:rsidRPr="00D17AFD" w:rsidRDefault="005F7D1C" w:rsidP="00B64AF5">
            <w:pPr>
              <w:ind w:right="396"/>
              <w:rPr>
                <w:b/>
              </w:rPr>
            </w:pPr>
            <w:r w:rsidRPr="00D17AFD">
              <w:t xml:space="preserve">БИК </w:t>
            </w:r>
            <w:r w:rsidR="00162646" w:rsidRPr="00D17AFD">
              <w:t>_________________</w:t>
            </w:r>
          </w:p>
        </w:tc>
      </w:tr>
      <w:tr w:rsidR="005F7D1C" w:rsidRPr="00D17AFD" w14:paraId="45D99AE7" w14:textId="77777777" w:rsidTr="005F3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69" w:type="dxa"/>
            <w:tcBorders>
              <w:top w:val="nil"/>
              <w:left w:val="nil"/>
              <w:bottom w:val="nil"/>
              <w:right w:val="nil"/>
            </w:tcBorders>
            <w:shd w:val="clear" w:color="auto" w:fill="auto"/>
          </w:tcPr>
          <w:p w14:paraId="34E6C455" w14:textId="77777777" w:rsidR="005F7D1C" w:rsidRPr="00D17AFD" w:rsidRDefault="005F7D1C" w:rsidP="00B64AF5">
            <w:pPr>
              <w:overflowPunct/>
              <w:autoSpaceDE/>
              <w:autoSpaceDN/>
              <w:adjustRightInd/>
              <w:jc w:val="both"/>
              <w:textAlignment w:val="auto"/>
              <w:rPr>
                <w:b/>
              </w:rPr>
            </w:pPr>
          </w:p>
          <w:p w14:paraId="1406B07F" w14:textId="77777777" w:rsidR="00522850" w:rsidRPr="00D17AFD" w:rsidRDefault="00522850" w:rsidP="00147F92">
            <w:pPr>
              <w:overflowPunct/>
              <w:autoSpaceDE/>
              <w:autoSpaceDN/>
              <w:adjustRightInd/>
              <w:jc w:val="both"/>
              <w:textAlignment w:val="auto"/>
              <w:rPr>
                <w:b/>
              </w:rPr>
            </w:pPr>
            <w:r w:rsidRPr="00D17AFD">
              <w:rPr>
                <w:b/>
              </w:rPr>
              <w:t>_________________________</w:t>
            </w:r>
            <w:r w:rsidR="00162646" w:rsidRPr="00D17AFD">
              <w:rPr>
                <w:b/>
              </w:rPr>
              <w:t>_____</w:t>
            </w:r>
            <w:r w:rsidRPr="00D17AFD">
              <w:rPr>
                <w:b/>
              </w:rPr>
              <w:t>______</w:t>
            </w:r>
          </w:p>
          <w:p w14:paraId="5FADB3C7" w14:textId="77777777" w:rsidR="005F7D1C" w:rsidRPr="00D17AFD" w:rsidRDefault="005F7D1C" w:rsidP="00B64AF5">
            <w:pPr>
              <w:overflowPunct/>
              <w:autoSpaceDE/>
              <w:autoSpaceDN/>
              <w:adjustRightInd/>
              <w:jc w:val="both"/>
              <w:textAlignment w:val="auto"/>
              <w:rPr>
                <w:b/>
              </w:rPr>
            </w:pPr>
          </w:p>
          <w:p w14:paraId="25D6C99D" w14:textId="77777777" w:rsidR="005F7D1C" w:rsidRPr="00D17AFD" w:rsidRDefault="005F7D1C" w:rsidP="00B64AF5">
            <w:pPr>
              <w:overflowPunct/>
              <w:autoSpaceDE/>
              <w:autoSpaceDN/>
              <w:adjustRightInd/>
              <w:jc w:val="both"/>
              <w:textAlignment w:val="auto"/>
              <w:rPr>
                <w:b/>
              </w:rPr>
            </w:pPr>
            <w:r w:rsidRPr="00D17AFD">
              <w:rPr>
                <w:b/>
              </w:rPr>
              <w:t xml:space="preserve">__________________ / </w:t>
            </w:r>
            <w:r w:rsidR="00E402B7" w:rsidRPr="00D17AFD">
              <w:rPr>
                <w:b/>
              </w:rPr>
              <w:t>________________</w:t>
            </w:r>
            <w:r w:rsidRPr="00D17AFD">
              <w:rPr>
                <w:b/>
              </w:rPr>
              <w:t xml:space="preserve"> /</w:t>
            </w:r>
          </w:p>
          <w:p w14:paraId="3C014A3A" w14:textId="77777777" w:rsidR="005F7D1C" w:rsidRPr="00D17AFD" w:rsidRDefault="005F7D1C" w:rsidP="00B64AF5">
            <w:pPr>
              <w:overflowPunct/>
              <w:autoSpaceDE/>
              <w:autoSpaceDN/>
              <w:adjustRightInd/>
              <w:jc w:val="both"/>
              <w:textAlignment w:val="auto"/>
              <w:rPr>
                <w:b/>
              </w:rPr>
            </w:pPr>
          </w:p>
          <w:p w14:paraId="188963C5" w14:textId="77777777" w:rsidR="005F7D1C" w:rsidRPr="00D17AFD" w:rsidRDefault="005F7D1C" w:rsidP="00B64AF5">
            <w:pPr>
              <w:overflowPunct/>
              <w:autoSpaceDE/>
              <w:autoSpaceDN/>
              <w:adjustRightInd/>
              <w:jc w:val="both"/>
              <w:textAlignment w:val="auto"/>
              <w:rPr>
                <w:b/>
              </w:rPr>
            </w:pPr>
            <w:r w:rsidRPr="00D17AFD">
              <w:rPr>
                <w:b/>
              </w:rPr>
              <w:t>М.П.</w:t>
            </w:r>
          </w:p>
        </w:tc>
        <w:tc>
          <w:tcPr>
            <w:tcW w:w="5069" w:type="dxa"/>
            <w:tcBorders>
              <w:top w:val="nil"/>
              <w:left w:val="nil"/>
              <w:bottom w:val="nil"/>
              <w:right w:val="nil"/>
            </w:tcBorders>
            <w:shd w:val="clear" w:color="auto" w:fill="auto"/>
          </w:tcPr>
          <w:p w14:paraId="69C54818" w14:textId="77777777" w:rsidR="005F7D1C" w:rsidRPr="00D17AFD" w:rsidRDefault="005F7D1C" w:rsidP="00B64AF5">
            <w:pPr>
              <w:overflowPunct/>
              <w:autoSpaceDE/>
              <w:autoSpaceDN/>
              <w:adjustRightInd/>
              <w:textAlignment w:val="auto"/>
              <w:rPr>
                <w:rFonts w:eastAsia="Calibri"/>
                <w:b/>
              </w:rPr>
            </w:pPr>
          </w:p>
          <w:p w14:paraId="506B9E27" w14:textId="77777777" w:rsidR="00522850" w:rsidRPr="00D17AFD" w:rsidRDefault="00522850" w:rsidP="00147F92">
            <w:pPr>
              <w:overflowPunct/>
              <w:autoSpaceDE/>
              <w:autoSpaceDN/>
              <w:adjustRightInd/>
              <w:jc w:val="both"/>
              <w:textAlignment w:val="auto"/>
              <w:rPr>
                <w:b/>
              </w:rPr>
            </w:pPr>
            <w:r w:rsidRPr="00D17AFD">
              <w:rPr>
                <w:b/>
              </w:rPr>
              <w:t>__________________________</w:t>
            </w:r>
            <w:r w:rsidR="00162646" w:rsidRPr="00D17AFD">
              <w:rPr>
                <w:b/>
              </w:rPr>
              <w:t>________</w:t>
            </w:r>
            <w:r w:rsidRPr="00D17AFD">
              <w:rPr>
                <w:b/>
              </w:rPr>
              <w:t>____</w:t>
            </w:r>
          </w:p>
          <w:p w14:paraId="4B9F2B6A" w14:textId="77777777" w:rsidR="00AB709E" w:rsidRPr="00D17AFD" w:rsidRDefault="00AB709E" w:rsidP="00B64AF5">
            <w:pPr>
              <w:overflowPunct/>
              <w:autoSpaceDE/>
              <w:autoSpaceDN/>
              <w:adjustRightInd/>
              <w:textAlignment w:val="auto"/>
              <w:rPr>
                <w:rFonts w:eastAsia="Calibri"/>
                <w:b/>
              </w:rPr>
            </w:pPr>
          </w:p>
          <w:p w14:paraId="345154E7" w14:textId="77777777" w:rsidR="005F7D1C" w:rsidRPr="00D17AFD" w:rsidRDefault="005F7D1C" w:rsidP="00B64AF5">
            <w:pPr>
              <w:overflowPunct/>
              <w:autoSpaceDE/>
              <w:autoSpaceDN/>
              <w:adjustRightInd/>
              <w:textAlignment w:val="auto"/>
              <w:rPr>
                <w:rFonts w:eastAsia="Calibri"/>
                <w:b/>
              </w:rPr>
            </w:pPr>
            <w:r w:rsidRPr="00D17AFD">
              <w:rPr>
                <w:rFonts w:eastAsia="Calibri"/>
                <w:b/>
              </w:rPr>
              <w:t xml:space="preserve">_____________________ / </w:t>
            </w:r>
            <w:r w:rsidR="00E402B7" w:rsidRPr="00D17AFD">
              <w:rPr>
                <w:rFonts w:eastAsia="Calibri"/>
                <w:b/>
              </w:rPr>
              <w:t>_______________</w:t>
            </w:r>
            <w:r w:rsidRPr="00D17AFD">
              <w:rPr>
                <w:rFonts w:eastAsia="Calibri"/>
                <w:b/>
              </w:rPr>
              <w:t xml:space="preserve"> / </w:t>
            </w:r>
          </w:p>
          <w:p w14:paraId="2F330221" w14:textId="77777777" w:rsidR="005F7D1C" w:rsidRPr="00D17AFD" w:rsidRDefault="005F7D1C" w:rsidP="00B64AF5">
            <w:pPr>
              <w:overflowPunct/>
              <w:autoSpaceDE/>
              <w:autoSpaceDN/>
              <w:adjustRightInd/>
              <w:textAlignment w:val="auto"/>
              <w:rPr>
                <w:rFonts w:eastAsia="Calibri"/>
                <w:b/>
              </w:rPr>
            </w:pPr>
          </w:p>
          <w:p w14:paraId="52E56828" w14:textId="77777777" w:rsidR="0030386D" w:rsidRPr="00D17AFD" w:rsidRDefault="005F7D1C" w:rsidP="00B64AF5">
            <w:pPr>
              <w:overflowPunct/>
              <w:autoSpaceDE/>
              <w:autoSpaceDN/>
              <w:adjustRightInd/>
              <w:textAlignment w:val="auto"/>
              <w:rPr>
                <w:rFonts w:eastAsia="Calibri"/>
                <w:b/>
              </w:rPr>
            </w:pPr>
            <w:r w:rsidRPr="00D17AFD">
              <w:rPr>
                <w:rFonts w:eastAsia="Calibri"/>
                <w:b/>
              </w:rPr>
              <w:t>М.П.</w:t>
            </w:r>
          </w:p>
        </w:tc>
      </w:tr>
    </w:tbl>
    <w:p w14:paraId="481857A0" w14:textId="77777777" w:rsidR="0030386D" w:rsidRPr="00D17AFD" w:rsidRDefault="0030386D" w:rsidP="00817BED">
      <w:pPr>
        <w:tabs>
          <w:tab w:val="left" w:pos="426"/>
        </w:tabs>
        <w:jc w:val="center"/>
        <w:rPr>
          <w:b/>
          <w:sz w:val="22"/>
        </w:rPr>
      </w:pPr>
      <w:bookmarkStart w:id="22" w:name="_Hlk493858944"/>
      <w:bookmarkEnd w:id="20"/>
    </w:p>
    <w:p w14:paraId="68E66871" w14:textId="77777777" w:rsidR="00522850" w:rsidRPr="00D17AFD" w:rsidRDefault="00522850" w:rsidP="00522850">
      <w:pPr>
        <w:rPr>
          <w:sz w:val="22"/>
          <w:szCs w:val="22"/>
        </w:rPr>
      </w:pPr>
    </w:p>
    <w:p w14:paraId="6A41B6A7" w14:textId="77777777" w:rsidR="00BB0320" w:rsidRPr="00D17AFD" w:rsidRDefault="00394779" w:rsidP="00522850">
      <w:pPr>
        <w:ind w:firstLine="567"/>
        <w:jc w:val="both"/>
        <w:rPr>
          <w:bCs/>
          <w:iCs/>
          <w:sz w:val="16"/>
          <w:szCs w:val="16"/>
        </w:rPr>
      </w:pPr>
      <w:r w:rsidRPr="00D17AFD">
        <w:rPr>
          <w:bCs/>
          <w:iCs/>
          <w:sz w:val="16"/>
          <w:szCs w:val="16"/>
        </w:rPr>
        <w:br w:type="page"/>
      </w:r>
    </w:p>
    <w:p w14:paraId="76090B51" w14:textId="77777777" w:rsidR="00717AED" w:rsidRPr="00D17AFD" w:rsidRDefault="00717AED" w:rsidP="00817BED">
      <w:pPr>
        <w:ind w:left="4536"/>
        <w:rPr>
          <w:bCs/>
          <w:sz w:val="18"/>
          <w:szCs w:val="18"/>
        </w:rPr>
      </w:pPr>
      <w:r w:rsidRPr="00D17AFD">
        <w:rPr>
          <w:bCs/>
          <w:sz w:val="18"/>
          <w:szCs w:val="18"/>
        </w:rPr>
        <w:t>ПРИЛОЖЕНИЕ № 1</w:t>
      </w:r>
    </w:p>
    <w:p w14:paraId="3B9E7691" w14:textId="77777777" w:rsidR="00F12757" w:rsidRPr="00D17AFD" w:rsidRDefault="00717AED" w:rsidP="00964AFE">
      <w:pPr>
        <w:ind w:left="4536"/>
        <w:rPr>
          <w:bCs/>
          <w:sz w:val="18"/>
          <w:szCs w:val="18"/>
        </w:rPr>
      </w:pPr>
      <w:r w:rsidRPr="00D17AFD">
        <w:rPr>
          <w:bCs/>
          <w:sz w:val="18"/>
          <w:szCs w:val="18"/>
        </w:rPr>
        <w:t xml:space="preserve">к </w:t>
      </w:r>
      <w:r w:rsidR="0047404A" w:rsidRPr="00D17AFD">
        <w:rPr>
          <w:bCs/>
          <w:sz w:val="18"/>
          <w:szCs w:val="18"/>
        </w:rPr>
        <w:t xml:space="preserve">Лицензионному </w:t>
      </w:r>
      <w:bookmarkStart w:id="23" w:name="_Hlk493869679"/>
      <w:r w:rsidR="0047404A" w:rsidRPr="00D17AFD">
        <w:rPr>
          <w:bCs/>
          <w:sz w:val="18"/>
          <w:szCs w:val="18"/>
        </w:rPr>
        <w:t>д</w:t>
      </w:r>
      <w:r w:rsidRPr="00D17AFD">
        <w:rPr>
          <w:bCs/>
          <w:sz w:val="18"/>
          <w:szCs w:val="18"/>
        </w:rPr>
        <w:t xml:space="preserve">оговору </w:t>
      </w:r>
      <w:bookmarkEnd w:id="23"/>
      <w:r w:rsidR="00964AFE" w:rsidRPr="00D17AFD">
        <w:rPr>
          <w:bCs/>
          <w:sz w:val="18"/>
          <w:szCs w:val="18"/>
        </w:rPr>
        <w:t xml:space="preserve">о предоставлении права использования обнародованных произведений путем сообщения в эфир и (или) </w:t>
      </w:r>
    </w:p>
    <w:p w14:paraId="5D48BE82" w14:textId="1EE3B775" w:rsidR="00964AFE" w:rsidRPr="00D17AFD" w:rsidRDefault="00964AFE" w:rsidP="00964AFE">
      <w:pPr>
        <w:ind w:left="4536"/>
        <w:rPr>
          <w:bCs/>
          <w:sz w:val="18"/>
          <w:szCs w:val="18"/>
        </w:rPr>
      </w:pPr>
      <w:r w:rsidRPr="00D17AFD">
        <w:rPr>
          <w:bCs/>
          <w:sz w:val="18"/>
          <w:szCs w:val="18"/>
        </w:rPr>
        <w:t>по кабелю по</w:t>
      </w:r>
      <w:r w:rsidR="006479EF" w:rsidRPr="00D17AFD">
        <w:rPr>
          <w:bCs/>
          <w:sz w:val="18"/>
          <w:szCs w:val="18"/>
        </w:rPr>
        <w:t>средством</w:t>
      </w:r>
      <w:r w:rsidRPr="00D17AFD">
        <w:rPr>
          <w:bCs/>
          <w:sz w:val="18"/>
          <w:szCs w:val="18"/>
        </w:rPr>
        <w:t xml:space="preserve"> телефонн</w:t>
      </w:r>
      <w:r w:rsidR="006479EF" w:rsidRPr="00D17AFD">
        <w:rPr>
          <w:bCs/>
          <w:sz w:val="18"/>
          <w:szCs w:val="18"/>
        </w:rPr>
        <w:t>ой</w:t>
      </w:r>
      <w:r w:rsidRPr="00D17AFD">
        <w:rPr>
          <w:bCs/>
          <w:sz w:val="18"/>
          <w:szCs w:val="18"/>
        </w:rPr>
        <w:t xml:space="preserve"> сет</w:t>
      </w:r>
      <w:r w:rsidR="006479EF" w:rsidRPr="00D17AFD">
        <w:rPr>
          <w:bCs/>
          <w:sz w:val="18"/>
          <w:szCs w:val="18"/>
        </w:rPr>
        <w:t>и</w:t>
      </w:r>
      <w:r w:rsidRPr="00D17AFD">
        <w:rPr>
          <w:bCs/>
          <w:sz w:val="18"/>
          <w:szCs w:val="18"/>
        </w:rPr>
        <w:t xml:space="preserve"> </w:t>
      </w:r>
    </w:p>
    <w:p w14:paraId="3908AAD2" w14:textId="73CA8449" w:rsidR="00717AED" w:rsidRPr="00D17AFD" w:rsidRDefault="00717AED" w:rsidP="00964AFE">
      <w:pPr>
        <w:ind w:left="4536"/>
        <w:rPr>
          <w:bCs/>
          <w:sz w:val="18"/>
          <w:szCs w:val="18"/>
        </w:rPr>
      </w:pPr>
      <w:r w:rsidRPr="00D17AFD">
        <w:rPr>
          <w:bCs/>
          <w:sz w:val="18"/>
          <w:szCs w:val="18"/>
        </w:rPr>
        <w:t xml:space="preserve">№ </w:t>
      </w:r>
      <w:r w:rsidR="006E29BA" w:rsidRPr="00D17AFD">
        <w:rPr>
          <w:bCs/>
          <w:sz w:val="18"/>
          <w:szCs w:val="18"/>
        </w:rPr>
        <w:t>АП</w:t>
      </w:r>
      <w:r w:rsidR="0025323A" w:rsidRPr="00D17AFD">
        <w:rPr>
          <w:bCs/>
          <w:sz w:val="18"/>
          <w:szCs w:val="18"/>
        </w:rPr>
        <w:t>_________________</w:t>
      </w:r>
      <w:r w:rsidR="006E29BA" w:rsidRPr="00D17AFD">
        <w:rPr>
          <w:bCs/>
          <w:sz w:val="18"/>
          <w:szCs w:val="18"/>
        </w:rPr>
        <w:t xml:space="preserve"> </w:t>
      </w:r>
      <w:r w:rsidRPr="00D17AFD">
        <w:rPr>
          <w:bCs/>
          <w:sz w:val="18"/>
          <w:szCs w:val="18"/>
        </w:rPr>
        <w:t>от «____» ____________ 20___ г.</w:t>
      </w:r>
    </w:p>
    <w:bookmarkEnd w:id="22"/>
    <w:p w14:paraId="1C8E0C90" w14:textId="77777777" w:rsidR="00BC4706" w:rsidRPr="00D17AFD" w:rsidRDefault="00BC4706" w:rsidP="00522850">
      <w:pPr>
        <w:ind w:firstLine="567"/>
        <w:jc w:val="both"/>
        <w:rPr>
          <w:bCs/>
          <w:iCs/>
          <w:sz w:val="16"/>
          <w:szCs w:val="16"/>
        </w:rPr>
      </w:pPr>
    </w:p>
    <w:p w14:paraId="1084B4BA" w14:textId="77777777" w:rsidR="00B30F15" w:rsidRPr="00D17AFD" w:rsidRDefault="00B30F15" w:rsidP="00817BED">
      <w:pPr>
        <w:ind w:firstLine="567"/>
        <w:jc w:val="both"/>
        <w:rPr>
          <w:sz w:val="16"/>
        </w:rPr>
      </w:pPr>
    </w:p>
    <w:p w14:paraId="4E15F0D4" w14:textId="77777777" w:rsidR="00717AED" w:rsidRPr="00D17AFD" w:rsidRDefault="00717AED" w:rsidP="00817BED">
      <w:pPr>
        <w:ind w:firstLine="567"/>
        <w:jc w:val="both"/>
        <w:rPr>
          <w:sz w:val="16"/>
        </w:rPr>
      </w:pPr>
    </w:p>
    <w:p w14:paraId="3AC4C3C4" w14:textId="77777777" w:rsidR="00717AED" w:rsidRPr="00D17AFD" w:rsidRDefault="00717AED" w:rsidP="00717AED">
      <w:pPr>
        <w:jc w:val="center"/>
        <w:rPr>
          <w:b/>
          <w:bCs/>
        </w:rPr>
      </w:pPr>
      <w:bookmarkStart w:id="24" w:name="_Hlk493859297"/>
      <w:r w:rsidRPr="00D17AFD">
        <w:rPr>
          <w:b/>
          <w:bCs/>
        </w:rPr>
        <w:t>РАСЧЕТ АВТОРСКОГО ВОЗНАГРАЖДЕНИЯ</w:t>
      </w:r>
    </w:p>
    <w:p w14:paraId="0F31D0D8" w14:textId="77777777" w:rsidR="00F62B31" w:rsidRPr="00D17AFD" w:rsidRDefault="00F62B31" w:rsidP="00F62B31">
      <w:pPr>
        <w:ind w:firstLine="567"/>
        <w:jc w:val="center"/>
        <w:rPr>
          <w:b/>
          <w:bCs/>
        </w:rPr>
      </w:pPr>
      <w:bookmarkStart w:id="25" w:name="_Hlk494206978"/>
      <w:bookmarkStart w:id="26" w:name="_Hlk493859582"/>
      <w:bookmarkEnd w:id="24"/>
    </w:p>
    <w:tbl>
      <w:tblPr>
        <w:tblW w:w="9516" w:type="dxa"/>
        <w:tblInd w:w="269"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6A0" w:firstRow="1" w:lastRow="0" w:firstColumn="1" w:lastColumn="0" w:noHBand="1" w:noVBand="1"/>
      </w:tblPr>
      <w:tblGrid>
        <w:gridCol w:w="486"/>
        <w:gridCol w:w="3908"/>
        <w:gridCol w:w="5122"/>
      </w:tblGrid>
      <w:tr w:rsidR="00F62B31" w:rsidRPr="00D17AFD" w14:paraId="5DD6AAAE" w14:textId="77777777" w:rsidTr="009A53B9">
        <w:tc>
          <w:tcPr>
            <w:tcW w:w="486" w:type="dxa"/>
            <w:tcBorders>
              <w:top w:val="single" w:sz="12" w:space="0" w:color="000000"/>
              <w:bottom w:val="single" w:sz="12" w:space="0" w:color="000000"/>
            </w:tcBorders>
            <w:shd w:val="clear" w:color="auto" w:fill="D9D9D9"/>
            <w:tcMar>
              <w:top w:w="0" w:type="dxa"/>
              <w:left w:w="108" w:type="dxa"/>
              <w:bottom w:w="0" w:type="dxa"/>
              <w:right w:w="108" w:type="dxa"/>
            </w:tcMar>
            <w:hideMark/>
          </w:tcPr>
          <w:p w14:paraId="0525A7B8" w14:textId="77777777" w:rsidR="00F62B31" w:rsidRPr="00D17AFD" w:rsidRDefault="00F62B31" w:rsidP="005D1AB3">
            <w:pPr>
              <w:overflowPunct/>
              <w:autoSpaceDE/>
              <w:autoSpaceDN/>
              <w:adjustRightInd/>
              <w:textAlignment w:val="auto"/>
              <w:rPr>
                <w:sz w:val="18"/>
                <w:szCs w:val="18"/>
              </w:rPr>
            </w:pPr>
          </w:p>
          <w:p w14:paraId="109FE8A2"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1.</w:t>
            </w:r>
          </w:p>
        </w:tc>
        <w:tc>
          <w:tcPr>
            <w:tcW w:w="9030" w:type="dxa"/>
            <w:gridSpan w:val="2"/>
            <w:tcBorders>
              <w:top w:val="single" w:sz="12" w:space="0" w:color="000000"/>
              <w:bottom w:val="single" w:sz="12" w:space="0" w:color="000000"/>
            </w:tcBorders>
            <w:shd w:val="clear" w:color="auto" w:fill="D9D9D9"/>
            <w:tcMar>
              <w:top w:w="0" w:type="dxa"/>
              <w:left w:w="108" w:type="dxa"/>
              <w:bottom w:w="0" w:type="dxa"/>
              <w:right w:w="108" w:type="dxa"/>
            </w:tcMar>
            <w:hideMark/>
          </w:tcPr>
          <w:p w14:paraId="61AC3776" w14:textId="77777777" w:rsidR="00F62B31" w:rsidRPr="00D17AFD" w:rsidRDefault="00F62B31" w:rsidP="005D1AB3">
            <w:pPr>
              <w:overflowPunct/>
              <w:autoSpaceDE/>
              <w:autoSpaceDN/>
              <w:adjustRightInd/>
              <w:textAlignment w:val="auto"/>
              <w:rPr>
                <w:sz w:val="18"/>
                <w:szCs w:val="18"/>
              </w:rPr>
            </w:pPr>
          </w:p>
          <w:p w14:paraId="26D894F1"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ПОЛЬЗОВАТЕЛЬ</w:t>
            </w:r>
          </w:p>
        </w:tc>
      </w:tr>
      <w:tr w:rsidR="00F62B31" w:rsidRPr="00D17AFD" w14:paraId="5A6CEC0D" w14:textId="77777777" w:rsidTr="008B151C">
        <w:tc>
          <w:tcPr>
            <w:tcW w:w="486"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0F5EB9D8"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1.1.</w:t>
            </w:r>
          </w:p>
        </w:tc>
        <w:tc>
          <w:tcPr>
            <w:tcW w:w="3908"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400C44C6"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Наименование </w:t>
            </w:r>
          </w:p>
        </w:tc>
        <w:tc>
          <w:tcPr>
            <w:tcW w:w="5122" w:type="dxa"/>
            <w:tcBorders>
              <w:top w:val="single" w:sz="12" w:space="0" w:color="000000"/>
              <w:bottom w:val="single" w:sz="2" w:space="0" w:color="000000"/>
            </w:tcBorders>
            <w:tcMar>
              <w:top w:w="0" w:type="dxa"/>
              <w:left w:w="108" w:type="dxa"/>
              <w:bottom w:w="0" w:type="dxa"/>
              <w:right w:w="108" w:type="dxa"/>
            </w:tcMar>
            <w:hideMark/>
          </w:tcPr>
          <w:p w14:paraId="31B72756" w14:textId="77777777" w:rsidR="00F62B31" w:rsidRPr="00D17AFD" w:rsidRDefault="00F62B31" w:rsidP="005D1AB3">
            <w:pPr>
              <w:overflowPunct/>
              <w:autoSpaceDE/>
              <w:autoSpaceDN/>
              <w:adjustRightInd/>
              <w:textAlignment w:val="auto"/>
              <w:rPr>
                <w:sz w:val="18"/>
                <w:szCs w:val="18"/>
              </w:rPr>
            </w:pPr>
          </w:p>
        </w:tc>
      </w:tr>
      <w:tr w:rsidR="00F62B31" w:rsidRPr="00D17AFD" w14:paraId="290AD167" w14:textId="77777777" w:rsidTr="008B151C">
        <w:tc>
          <w:tcPr>
            <w:tcW w:w="486" w:type="dxa"/>
            <w:tcBorders>
              <w:top w:val="single" w:sz="2" w:space="0" w:color="000000"/>
              <w:bottom w:val="single" w:sz="2" w:space="0" w:color="000000"/>
            </w:tcBorders>
            <w:shd w:val="clear" w:color="auto" w:fill="D9D9D9"/>
            <w:tcMar>
              <w:top w:w="0" w:type="dxa"/>
              <w:left w:w="108" w:type="dxa"/>
              <w:bottom w:w="0" w:type="dxa"/>
              <w:right w:w="108" w:type="dxa"/>
            </w:tcMar>
            <w:hideMark/>
          </w:tcPr>
          <w:p w14:paraId="1FA89873"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1.2.</w:t>
            </w:r>
          </w:p>
        </w:tc>
        <w:tc>
          <w:tcPr>
            <w:tcW w:w="3908" w:type="dxa"/>
            <w:tcBorders>
              <w:top w:val="single" w:sz="2" w:space="0" w:color="000000"/>
              <w:bottom w:val="single" w:sz="2" w:space="0" w:color="000000"/>
            </w:tcBorders>
            <w:shd w:val="clear" w:color="auto" w:fill="D9D9D9"/>
            <w:tcMar>
              <w:top w:w="0" w:type="dxa"/>
              <w:left w:w="108" w:type="dxa"/>
              <w:bottom w:w="0" w:type="dxa"/>
              <w:right w:w="108" w:type="dxa"/>
            </w:tcMar>
            <w:hideMark/>
          </w:tcPr>
          <w:p w14:paraId="21ED3292"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ОГРН</w:t>
            </w:r>
          </w:p>
        </w:tc>
        <w:tc>
          <w:tcPr>
            <w:tcW w:w="5122" w:type="dxa"/>
            <w:tcBorders>
              <w:top w:val="single" w:sz="2" w:space="0" w:color="000000"/>
              <w:bottom w:val="single" w:sz="2" w:space="0" w:color="000000"/>
            </w:tcBorders>
            <w:tcMar>
              <w:top w:w="0" w:type="dxa"/>
              <w:left w:w="108" w:type="dxa"/>
              <w:bottom w:w="0" w:type="dxa"/>
              <w:right w:w="108" w:type="dxa"/>
            </w:tcMar>
            <w:hideMark/>
          </w:tcPr>
          <w:p w14:paraId="23B9C6C2" w14:textId="77777777" w:rsidR="00F62B31" w:rsidRPr="00D17AFD" w:rsidRDefault="00F62B31" w:rsidP="005D1AB3">
            <w:pPr>
              <w:overflowPunct/>
              <w:autoSpaceDE/>
              <w:autoSpaceDN/>
              <w:adjustRightInd/>
              <w:textAlignment w:val="auto"/>
              <w:rPr>
                <w:sz w:val="18"/>
                <w:szCs w:val="18"/>
              </w:rPr>
            </w:pPr>
          </w:p>
        </w:tc>
      </w:tr>
      <w:tr w:rsidR="00F62B31" w:rsidRPr="00D17AFD" w14:paraId="75E304EA" w14:textId="77777777" w:rsidTr="008B151C">
        <w:tc>
          <w:tcPr>
            <w:tcW w:w="486" w:type="dxa"/>
            <w:tcBorders>
              <w:top w:val="single" w:sz="2" w:space="0" w:color="000000"/>
              <w:bottom w:val="single" w:sz="12" w:space="0" w:color="000000"/>
            </w:tcBorders>
            <w:shd w:val="clear" w:color="auto" w:fill="D9D9D9"/>
            <w:tcMar>
              <w:top w:w="0" w:type="dxa"/>
              <w:left w:w="108" w:type="dxa"/>
              <w:bottom w:w="0" w:type="dxa"/>
              <w:right w:w="108" w:type="dxa"/>
            </w:tcMar>
            <w:hideMark/>
          </w:tcPr>
          <w:p w14:paraId="1F10167D"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1.3.</w:t>
            </w:r>
          </w:p>
        </w:tc>
        <w:tc>
          <w:tcPr>
            <w:tcW w:w="3908" w:type="dxa"/>
            <w:tcBorders>
              <w:top w:val="single" w:sz="2" w:space="0" w:color="000000"/>
              <w:bottom w:val="single" w:sz="12" w:space="0" w:color="000000"/>
            </w:tcBorders>
            <w:shd w:val="clear" w:color="auto" w:fill="D9D9D9"/>
            <w:tcMar>
              <w:top w:w="0" w:type="dxa"/>
              <w:left w:w="108" w:type="dxa"/>
              <w:bottom w:w="0" w:type="dxa"/>
              <w:right w:w="108" w:type="dxa"/>
            </w:tcMar>
            <w:hideMark/>
          </w:tcPr>
          <w:p w14:paraId="473B8A7C"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ИНН</w:t>
            </w:r>
          </w:p>
        </w:tc>
        <w:tc>
          <w:tcPr>
            <w:tcW w:w="5122" w:type="dxa"/>
            <w:tcBorders>
              <w:top w:val="single" w:sz="2" w:space="0" w:color="000000"/>
              <w:bottom w:val="single" w:sz="12" w:space="0" w:color="000000"/>
            </w:tcBorders>
            <w:tcMar>
              <w:top w:w="0" w:type="dxa"/>
              <w:left w:w="108" w:type="dxa"/>
              <w:bottom w:w="0" w:type="dxa"/>
              <w:right w:w="108" w:type="dxa"/>
            </w:tcMar>
            <w:hideMark/>
          </w:tcPr>
          <w:p w14:paraId="523C7F0D" w14:textId="77777777" w:rsidR="00F62B31" w:rsidRPr="00D17AFD" w:rsidRDefault="00F62B31" w:rsidP="005D1AB3">
            <w:pPr>
              <w:overflowPunct/>
              <w:autoSpaceDE/>
              <w:autoSpaceDN/>
              <w:adjustRightInd/>
              <w:textAlignment w:val="auto"/>
              <w:rPr>
                <w:sz w:val="18"/>
                <w:szCs w:val="18"/>
              </w:rPr>
            </w:pPr>
          </w:p>
        </w:tc>
      </w:tr>
      <w:tr w:rsidR="00F62B31" w:rsidRPr="00D17AFD" w14:paraId="296649DB" w14:textId="77777777" w:rsidTr="009A53B9">
        <w:tc>
          <w:tcPr>
            <w:tcW w:w="486" w:type="dxa"/>
            <w:tcBorders>
              <w:top w:val="single" w:sz="12" w:space="0" w:color="000000"/>
              <w:bottom w:val="single" w:sz="12" w:space="0" w:color="000000"/>
            </w:tcBorders>
            <w:shd w:val="clear" w:color="auto" w:fill="D9D9D9"/>
            <w:tcMar>
              <w:top w:w="0" w:type="dxa"/>
              <w:left w:w="108" w:type="dxa"/>
              <w:bottom w:w="0" w:type="dxa"/>
              <w:right w:w="108" w:type="dxa"/>
            </w:tcMar>
            <w:hideMark/>
          </w:tcPr>
          <w:p w14:paraId="21407421" w14:textId="77777777" w:rsidR="00F62B31" w:rsidRPr="00D17AFD" w:rsidRDefault="00F62B31" w:rsidP="005D1AB3">
            <w:pPr>
              <w:overflowPunct/>
              <w:autoSpaceDE/>
              <w:autoSpaceDN/>
              <w:adjustRightInd/>
              <w:textAlignment w:val="auto"/>
              <w:rPr>
                <w:sz w:val="18"/>
                <w:szCs w:val="18"/>
              </w:rPr>
            </w:pPr>
          </w:p>
          <w:p w14:paraId="40B3D7DA"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2.</w:t>
            </w:r>
          </w:p>
        </w:tc>
        <w:tc>
          <w:tcPr>
            <w:tcW w:w="9030" w:type="dxa"/>
            <w:gridSpan w:val="2"/>
            <w:tcBorders>
              <w:top w:val="single" w:sz="12" w:space="0" w:color="000000"/>
              <w:bottom w:val="single" w:sz="12" w:space="0" w:color="000000"/>
            </w:tcBorders>
            <w:shd w:val="clear" w:color="auto" w:fill="D9D9D9"/>
            <w:tcMar>
              <w:top w:w="0" w:type="dxa"/>
              <w:left w:w="108" w:type="dxa"/>
              <w:bottom w:w="0" w:type="dxa"/>
              <w:right w:w="108" w:type="dxa"/>
            </w:tcMar>
            <w:hideMark/>
          </w:tcPr>
          <w:p w14:paraId="4E6C9312" w14:textId="77777777" w:rsidR="00F62B31" w:rsidRPr="00D17AFD" w:rsidRDefault="00F62B31" w:rsidP="005D1AB3">
            <w:pPr>
              <w:overflowPunct/>
              <w:autoSpaceDE/>
              <w:autoSpaceDN/>
              <w:adjustRightInd/>
              <w:textAlignment w:val="auto"/>
              <w:rPr>
                <w:sz w:val="18"/>
                <w:szCs w:val="18"/>
              </w:rPr>
            </w:pPr>
          </w:p>
          <w:p w14:paraId="36530151"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ДОГОВОР</w:t>
            </w:r>
          </w:p>
        </w:tc>
      </w:tr>
      <w:tr w:rsidR="00F62B31" w:rsidRPr="00D17AFD" w14:paraId="3A1D1E67" w14:textId="77777777" w:rsidTr="008B151C">
        <w:tc>
          <w:tcPr>
            <w:tcW w:w="486"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542C30B2"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2.1.</w:t>
            </w:r>
          </w:p>
        </w:tc>
        <w:tc>
          <w:tcPr>
            <w:tcW w:w="3908"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3E550A36"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Номер Договора</w:t>
            </w:r>
          </w:p>
        </w:tc>
        <w:tc>
          <w:tcPr>
            <w:tcW w:w="5122" w:type="dxa"/>
            <w:tcBorders>
              <w:top w:val="single" w:sz="12" w:space="0" w:color="000000"/>
              <w:bottom w:val="single" w:sz="2" w:space="0" w:color="000000"/>
            </w:tcBorders>
            <w:tcMar>
              <w:top w:w="0" w:type="dxa"/>
              <w:left w:w="108" w:type="dxa"/>
              <w:bottom w:w="0" w:type="dxa"/>
              <w:right w:w="108" w:type="dxa"/>
            </w:tcMar>
            <w:hideMark/>
          </w:tcPr>
          <w:p w14:paraId="5F758285" w14:textId="77777777" w:rsidR="00F62B31" w:rsidRPr="00D17AFD" w:rsidRDefault="00F62B31" w:rsidP="005D1AB3">
            <w:pPr>
              <w:overflowPunct/>
              <w:autoSpaceDE/>
              <w:autoSpaceDN/>
              <w:adjustRightInd/>
              <w:textAlignment w:val="auto"/>
              <w:rPr>
                <w:sz w:val="18"/>
                <w:szCs w:val="18"/>
              </w:rPr>
            </w:pPr>
          </w:p>
        </w:tc>
      </w:tr>
      <w:tr w:rsidR="00F62B31" w:rsidRPr="00D17AFD" w14:paraId="19BE5378" w14:textId="77777777" w:rsidTr="008B151C">
        <w:tc>
          <w:tcPr>
            <w:tcW w:w="486" w:type="dxa"/>
            <w:tcBorders>
              <w:top w:val="single" w:sz="2" w:space="0" w:color="000000"/>
              <w:bottom w:val="single" w:sz="12" w:space="0" w:color="000000"/>
            </w:tcBorders>
            <w:shd w:val="clear" w:color="auto" w:fill="D9D9D9"/>
            <w:tcMar>
              <w:top w:w="0" w:type="dxa"/>
              <w:left w:w="108" w:type="dxa"/>
              <w:bottom w:w="0" w:type="dxa"/>
              <w:right w:w="108" w:type="dxa"/>
            </w:tcMar>
            <w:hideMark/>
          </w:tcPr>
          <w:p w14:paraId="0A243973" w14:textId="77777777" w:rsidR="00F62B31" w:rsidRPr="00D17AFD" w:rsidRDefault="00F62B31" w:rsidP="005D1AB3">
            <w:pPr>
              <w:overflowPunct/>
              <w:autoSpaceDE/>
              <w:autoSpaceDN/>
              <w:adjustRightInd/>
              <w:textAlignment w:val="auto"/>
              <w:rPr>
                <w:sz w:val="18"/>
                <w:szCs w:val="18"/>
              </w:rPr>
            </w:pPr>
            <w:r w:rsidRPr="00D17AFD">
              <w:rPr>
                <w:b/>
                <w:bCs/>
                <w:color w:val="000000"/>
                <w:sz w:val="18"/>
                <w:szCs w:val="18"/>
              </w:rPr>
              <w:t>2.2.</w:t>
            </w:r>
          </w:p>
        </w:tc>
        <w:tc>
          <w:tcPr>
            <w:tcW w:w="3908" w:type="dxa"/>
            <w:tcBorders>
              <w:top w:val="single" w:sz="2" w:space="0" w:color="000000"/>
              <w:bottom w:val="single" w:sz="12" w:space="0" w:color="000000"/>
            </w:tcBorders>
            <w:shd w:val="clear" w:color="auto" w:fill="D9D9D9"/>
            <w:tcMar>
              <w:top w:w="0" w:type="dxa"/>
              <w:left w:w="108" w:type="dxa"/>
              <w:bottom w:w="0" w:type="dxa"/>
              <w:right w:w="108" w:type="dxa"/>
            </w:tcMar>
            <w:hideMark/>
          </w:tcPr>
          <w:p w14:paraId="2ABCB710" w14:textId="77777777" w:rsidR="00F62B31" w:rsidRPr="00D17AFD" w:rsidRDefault="00F62B31" w:rsidP="005D1AB3">
            <w:pPr>
              <w:overflowPunct/>
              <w:autoSpaceDE/>
              <w:autoSpaceDN/>
              <w:adjustRightInd/>
              <w:jc w:val="both"/>
              <w:textAlignment w:val="auto"/>
              <w:rPr>
                <w:sz w:val="18"/>
                <w:szCs w:val="18"/>
              </w:rPr>
            </w:pPr>
            <w:r w:rsidRPr="00D17AFD">
              <w:rPr>
                <w:b/>
                <w:bCs/>
                <w:color w:val="000000"/>
                <w:sz w:val="18"/>
                <w:szCs w:val="18"/>
              </w:rPr>
              <w:t>Дата Договора</w:t>
            </w:r>
          </w:p>
        </w:tc>
        <w:tc>
          <w:tcPr>
            <w:tcW w:w="5122" w:type="dxa"/>
            <w:tcBorders>
              <w:top w:val="single" w:sz="2" w:space="0" w:color="000000"/>
              <w:bottom w:val="single" w:sz="12" w:space="0" w:color="000000"/>
            </w:tcBorders>
            <w:tcMar>
              <w:top w:w="0" w:type="dxa"/>
              <w:left w:w="108" w:type="dxa"/>
              <w:bottom w:w="0" w:type="dxa"/>
              <w:right w:w="108" w:type="dxa"/>
            </w:tcMar>
            <w:hideMark/>
          </w:tcPr>
          <w:p w14:paraId="24C7A2D4" w14:textId="77777777" w:rsidR="00F62B31" w:rsidRPr="00D17AFD" w:rsidRDefault="00F62B31" w:rsidP="005D1AB3">
            <w:pPr>
              <w:overflowPunct/>
              <w:autoSpaceDE/>
              <w:autoSpaceDN/>
              <w:adjustRightInd/>
              <w:textAlignment w:val="auto"/>
              <w:rPr>
                <w:sz w:val="18"/>
                <w:szCs w:val="18"/>
              </w:rPr>
            </w:pPr>
          </w:p>
        </w:tc>
      </w:tr>
      <w:tr w:rsidR="009A53B9" w:rsidRPr="00D17AFD" w14:paraId="6E5C473C" w14:textId="77777777" w:rsidTr="008B151C">
        <w:tc>
          <w:tcPr>
            <w:tcW w:w="486" w:type="dxa"/>
            <w:tcBorders>
              <w:top w:val="single" w:sz="2" w:space="0" w:color="000000"/>
              <w:bottom w:val="single" w:sz="12" w:space="0" w:color="000000"/>
            </w:tcBorders>
            <w:shd w:val="clear" w:color="auto" w:fill="D9D9D9"/>
            <w:tcMar>
              <w:top w:w="0" w:type="dxa"/>
              <w:left w:w="108" w:type="dxa"/>
              <w:bottom w:w="0" w:type="dxa"/>
              <w:right w:w="108" w:type="dxa"/>
            </w:tcMar>
          </w:tcPr>
          <w:p w14:paraId="55DEACE9" w14:textId="77777777" w:rsidR="009A53B9" w:rsidRPr="00D17AFD" w:rsidRDefault="009A53B9" w:rsidP="005D1AB3">
            <w:pPr>
              <w:overflowPunct/>
              <w:autoSpaceDE/>
              <w:autoSpaceDN/>
              <w:adjustRightInd/>
              <w:textAlignment w:val="auto"/>
              <w:rPr>
                <w:b/>
                <w:bCs/>
                <w:color w:val="000000"/>
                <w:sz w:val="18"/>
                <w:szCs w:val="18"/>
              </w:rPr>
            </w:pPr>
          </w:p>
          <w:p w14:paraId="6111A9DF" w14:textId="410E1F97" w:rsidR="009A53B9" w:rsidRPr="00D17AFD" w:rsidRDefault="009A53B9" w:rsidP="005D1AB3">
            <w:pPr>
              <w:overflowPunct/>
              <w:autoSpaceDE/>
              <w:autoSpaceDN/>
              <w:adjustRightInd/>
              <w:textAlignment w:val="auto"/>
              <w:rPr>
                <w:b/>
                <w:bCs/>
                <w:color w:val="000000"/>
                <w:sz w:val="18"/>
                <w:szCs w:val="18"/>
              </w:rPr>
            </w:pPr>
            <w:r w:rsidRPr="00D17AFD">
              <w:rPr>
                <w:b/>
                <w:bCs/>
                <w:color w:val="000000"/>
                <w:sz w:val="18"/>
                <w:szCs w:val="18"/>
              </w:rPr>
              <w:t>3.</w:t>
            </w:r>
          </w:p>
        </w:tc>
        <w:tc>
          <w:tcPr>
            <w:tcW w:w="3908" w:type="dxa"/>
            <w:tcBorders>
              <w:top w:val="single" w:sz="2" w:space="0" w:color="000000"/>
              <w:bottom w:val="single" w:sz="12" w:space="0" w:color="000000"/>
            </w:tcBorders>
            <w:shd w:val="clear" w:color="auto" w:fill="D9D9D9"/>
            <w:tcMar>
              <w:top w:w="0" w:type="dxa"/>
              <w:left w:w="108" w:type="dxa"/>
              <w:bottom w:w="0" w:type="dxa"/>
              <w:right w:w="108" w:type="dxa"/>
            </w:tcMar>
          </w:tcPr>
          <w:p w14:paraId="6D39E7EA" w14:textId="77777777" w:rsidR="009A53B9" w:rsidRPr="00D17AFD" w:rsidRDefault="009A53B9" w:rsidP="005D1AB3">
            <w:pPr>
              <w:overflowPunct/>
              <w:autoSpaceDE/>
              <w:autoSpaceDN/>
              <w:adjustRightInd/>
              <w:jc w:val="both"/>
              <w:textAlignment w:val="auto"/>
              <w:rPr>
                <w:b/>
                <w:iCs/>
                <w:sz w:val="18"/>
                <w:szCs w:val="18"/>
              </w:rPr>
            </w:pPr>
          </w:p>
          <w:p w14:paraId="7DAEC68B" w14:textId="0D72191B" w:rsidR="009A53B9" w:rsidRPr="00D17AFD" w:rsidRDefault="009A53B9" w:rsidP="005D1AB3">
            <w:pPr>
              <w:overflowPunct/>
              <w:autoSpaceDE/>
              <w:autoSpaceDN/>
              <w:adjustRightInd/>
              <w:jc w:val="both"/>
              <w:textAlignment w:val="auto"/>
              <w:rPr>
                <w:b/>
                <w:bCs/>
                <w:color w:val="000000"/>
                <w:sz w:val="18"/>
                <w:szCs w:val="18"/>
              </w:rPr>
            </w:pPr>
            <w:r w:rsidRPr="00D17AFD">
              <w:rPr>
                <w:b/>
                <w:iCs/>
                <w:sz w:val="18"/>
                <w:szCs w:val="18"/>
              </w:rPr>
              <w:t>СРОК ДЕЙСТВИЯ ДОГОВОРА</w:t>
            </w:r>
          </w:p>
        </w:tc>
        <w:tc>
          <w:tcPr>
            <w:tcW w:w="5122" w:type="dxa"/>
            <w:tcBorders>
              <w:top w:val="single" w:sz="2" w:space="0" w:color="000000"/>
              <w:bottom w:val="single" w:sz="12" w:space="0" w:color="000000"/>
            </w:tcBorders>
            <w:tcMar>
              <w:top w:w="0" w:type="dxa"/>
              <w:left w:w="108" w:type="dxa"/>
              <w:bottom w:w="0" w:type="dxa"/>
              <w:right w:w="108" w:type="dxa"/>
            </w:tcMar>
          </w:tcPr>
          <w:p w14:paraId="3503D056" w14:textId="77777777" w:rsidR="009A53B9" w:rsidRPr="00D17AFD" w:rsidRDefault="009A53B9" w:rsidP="005D1AB3">
            <w:pPr>
              <w:overflowPunct/>
              <w:autoSpaceDE/>
              <w:autoSpaceDN/>
              <w:adjustRightInd/>
              <w:textAlignment w:val="auto"/>
              <w:rPr>
                <w:sz w:val="18"/>
                <w:szCs w:val="18"/>
              </w:rPr>
            </w:pPr>
          </w:p>
        </w:tc>
      </w:tr>
      <w:tr w:rsidR="009A53B9" w:rsidRPr="00D17AFD" w14:paraId="6105D975" w14:textId="77777777" w:rsidTr="008B151C">
        <w:tc>
          <w:tcPr>
            <w:tcW w:w="486" w:type="dxa"/>
            <w:tcBorders>
              <w:top w:val="single" w:sz="12" w:space="0" w:color="000000"/>
              <w:bottom w:val="single" w:sz="2" w:space="0" w:color="000000"/>
              <w:right w:val="nil"/>
            </w:tcBorders>
            <w:shd w:val="clear" w:color="auto" w:fill="D9D9D9"/>
            <w:tcMar>
              <w:top w:w="0" w:type="dxa"/>
              <w:left w:w="108" w:type="dxa"/>
              <w:bottom w:w="0" w:type="dxa"/>
              <w:right w:w="108" w:type="dxa"/>
            </w:tcMar>
          </w:tcPr>
          <w:p w14:paraId="1A39F7F7" w14:textId="160108C5"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3.1.</w:t>
            </w:r>
          </w:p>
        </w:tc>
        <w:tc>
          <w:tcPr>
            <w:tcW w:w="3908" w:type="dxa"/>
            <w:tcBorders>
              <w:top w:val="single" w:sz="12" w:space="0" w:color="000000"/>
              <w:left w:val="nil"/>
              <w:bottom w:val="single" w:sz="2" w:space="0" w:color="000000"/>
              <w:right w:val="nil"/>
            </w:tcBorders>
            <w:shd w:val="clear" w:color="auto" w:fill="D9D9D9" w:themeFill="background1" w:themeFillShade="D9"/>
            <w:tcMar>
              <w:top w:w="0" w:type="dxa"/>
              <w:left w:w="108" w:type="dxa"/>
              <w:bottom w:w="0" w:type="dxa"/>
              <w:right w:w="108" w:type="dxa"/>
            </w:tcMar>
          </w:tcPr>
          <w:p w14:paraId="3CEA7A73" w14:textId="5DF2431C" w:rsidR="009A53B9" w:rsidRPr="00D17AFD" w:rsidRDefault="009A53B9" w:rsidP="009A53B9">
            <w:pPr>
              <w:overflowPunct/>
              <w:autoSpaceDE/>
              <w:autoSpaceDN/>
              <w:adjustRightInd/>
              <w:jc w:val="both"/>
              <w:textAlignment w:val="auto"/>
              <w:rPr>
                <w:b/>
                <w:bCs/>
                <w:color w:val="000000"/>
                <w:sz w:val="18"/>
                <w:szCs w:val="18"/>
              </w:rPr>
            </w:pPr>
            <w:r w:rsidRPr="00D17AFD">
              <w:rPr>
                <w:b/>
                <w:iCs/>
                <w:sz w:val="18"/>
                <w:szCs w:val="18"/>
              </w:rPr>
              <w:t>Начало срока</w:t>
            </w:r>
          </w:p>
        </w:tc>
        <w:tc>
          <w:tcPr>
            <w:tcW w:w="5122" w:type="dxa"/>
            <w:tcBorders>
              <w:top w:val="single" w:sz="12" w:space="0" w:color="000000"/>
              <w:left w:val="nil"/>
              <w:bottom w:val="single" w:sz="2" w:space="0" w:color="000000"/>
              <w:right w:val="single" w:sz="12" w:space="0" w:color="auto"/>
            </w:tcBorders>
            <w:tcMar>
              <w:top w:w="0" w:type="dxa"/>
              <w:left w:w="108" w:type="dxa"/>
              <w:bottom w:w="0" w:type="dxa"/>
              <w:right w:w="108" w:type="dxa"/>
            </w:tcMar>
          </w:tcPr>
          <w:p w14:paraId="32056E07" w14:textId="77777777" w:rsidR="009A53B9" w:rsidRPr="00D17AFD" w:rsidRDefault="009A53B9" w:rsidP="009A53B9">
            <w:pPr>
              <w:jc w:val="center"/>
              <w:rPr>
                <w:b/>
                <w:iCs/>
                <w:sz w:val="18"/>
                <w:szCs w:val="18"/>
              </w:rPr>
            </w:pPr>
            <w:r w:rsidRPr="00D17AFD">
              <w:rPr>
                <w:b/>
                <w:iCs/>
                <w:sz w:val="18"/>
                <w:szCs w:val="18"/>
              </w:rPr>
              <w:t>«_____» _________________ 20___ г.</w:t>
            </w:r>
          </w:p>
          <w:p w14:paraId="0A685EB4" w14:textId="77777777" w:rsidR="009A53B9" w:rsidRPr="00D17AFD" w:rsidRDefault="009A53B9" w:rsidP="009A53B9">
            <w:pPr>
              <w:overflowPunct/>
              <w:autoSpaceDE/>
              <w:autoSpaceDN/>
              <w:adjustRightInd/>
              <w:textAlignment w:val="auto"/>
              <w:rPr>
                <w:sz w:val="18"/>
                <w:szCs w:val="18"/>
              </w:rPr>
            </w:pPr>
          </w:p>
        </w:tc>
      </w:tr>
      <w:tr w:rsidR="009A53B9" w:rsidRPr="00D17AFD" w14:paraId="2B5FC597" w14:textId="77777777" w:rsidTr="008B151C">
        <w:tc>
          <w:tcPr>
            <w:tcW w:w="486" w:type="dxa"/>
            <w:tcBorders>
              <w:top w:val="single" w:sz="2" w:space="0" w:color="000000"/>
              <w:bottom w:val="single" w:sz="12" w:space="0" w:color="000000"/>
              <w:right w:val="nil"/>
            </w:tcBorders>
            <w:shd w:val="clear" w:color="auto" w:fill="D9D9D9"/>
            <w:tcMar>
              <w:top w:w="0" w:type="dxa"/>
              <w:left w:w="108" w:type="dxa"/>
              <w:bottom w:w="0" w:type="dxa"/>
              <w:right w:w="108" w:type="dxa"/>
            </w:tcMar>
          </w:tcPr>
          <w:p w14:paraId="0EA61A96" w14:textId="52247AA1"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3.2.</w:t>
            </w:r>
          </w:p>
        </w:tc>
        <w:tc>
          <w:tcPr>
            <w:tcW w:w="3908" w:type="dxa"/>
            <w:tcBorders>
              <w:top w:val="single" w:sz="2" w:space="0" w:color="000000"/>
              <w:left w:val="nil"/>
              <w:bottom w:val="single" w:sz="12" w:space="0" w:color="auto"/>
              <w:right w:val="nil"/>
            </w:tcBorders>
            <w:shd w:val="clear" w:color="auto" w:fill="D9D9D9" w:themeFill="background1" w:themeFillShade="D9"/>
            <w:tcMar>
              <w:top w:w="0" w:type="dxa"/>
              <w:left w:w="108" w:type="dxa"/>
              <w:bottom w:w="0" w:type="dxa"/>
              <w:right w:w="108" w:type="dxa"/>
            </w:tcMar>
          </w:tcPr>
          <w:p w14:paraId="15569B2D" w14:textId="155AC8C1" w:rsidR="009A53B9" w:rsidRPr="00D17AFD" w:rsidRDefault="009A53B9" w:rsidP="009A53B9">
            <w:pPr>
              <w:overflowPunct/>
              <w:autoSpaceDE/>
              <w:autoSpaceDN/>
              <w:adjustRightInd/>
              <w:jc w:val="both"/>
              <w:textAlignment w:val="auto"/>
              <w:rPr>
                <w:b/>
                <w:bCs/>
                <w:color w:val="000000"/>
                <w:sz w:val="18"/>
                <w:szCs w:val="18"/>
              </w:rPr>
            </w:pPr>
            <w:r w:rsidRPr="00D17AFD">
              <w:rPr>
                <w:b/>
                <w:iCs/>
                <w:sz w:val="18"/>
                <w:szCs w:val="18"/>
              </w:rPr>
              <w:t>Окончание срока</w:t>
            </w:r>
          </w:p>
        </w:tc>
        <w:tc>
          <w:tcPr>
            <w:tcW w:w="5122" w:type="dxa"/>
            <w:tcBorders>
              <w:top w:val="single" w:sz="2" w:space="0" w:color="000000"/>
              <w:left w:val="nil"/>
              <w:bottom w:val="single" w:sz="12" w:space="0" w:color="auto"/>
              <w:right w:val="single" w:sz="12" w:space="0" w:color="auto"/>
            </w:tcBorders>
            <w:tcMar>
              <w:top w:w="0" w:type="dxa"/>
              <w:left w:w="108" w:type="dxa"/>
              <w:bottom w:w="0" w:type="dxa"/>
              <w:right w:w="108" w:type="dxa"/>
            </w:tcMar>
          </w:tcPr>
          <w:p w14:paraId="56D44F28" w14:textId="77777777" w:rsidR="009A53B9" w:rsidRPr="00D17AFD" w:rsidRDefault="009A53B9" w:rsidP="009A53B9">
            <w:pPr>
              <w:jc w:val="center"/>
              <w:rPr>
                <w:b/>
                <w:iCs/>
                <w:sz w:val="18"/>
                <w:szCs w:val="18"/>
              </w:rPr>
            </w:pPr>
            <w:r w:rsidRPr="00D17AFD">
              <w:rPr>
                <w:b/>
                <w:iCs/>
                <w:sz w:val="18"/>
                <w:szCs w:val="18"/>
              </w:rPr>
              <w:t>«_____» _________________ 20___ г.</w:t>
            </w:r>
          </w:p>
          <w:p w14:paraId="368BC70B" w14:textId="77777777" w:rsidR="009A53B9" w:rsidRPr="00D17AFD" w:rsidRDefault="009A53B9" w:rsidP="009A53B9">
            <w:pPr>
              <w:overflowPunct/>
              <w:autoSpaceDE/>
              <w:autoSpaceDN/>
              <w:adjustRightInd/>
              <w:textAlignment w:val="auto"/>
              <w:rPr>
                <w:sz w:val="18"/>
                <w:szCs w:val="18"/>
              </w:rPr>
            </w:pPr>
          </w:p>
        </w:tc>
      </w:tr>
      <w:tr w:rsidR="009A53B9" w:rsidRPr="00D17AFD" w14:paraId="33F84170" w14:textId="77777777" w:rsidTr="009A53B9">
        <w:tc>
          <w:tcPr>
            <w:tcW w:w="486" w:type="dxa"/>
            <w:tcBorders>
              <w:top w:val="single" w:sz="12" w:space="0" w:color="000000"/>
              <w:bottom w:val="single" w:sz="12" w:space="0" w:color="000000"/>
            </w:tcBorders>
            <w:shd w:val="clear" w:color="auto" w:fill="D9D9D9"/>
            <w:tcMar>
              <w:top w:w="0" w:type="dxa"/>
              <w:left w:w="108" w:type="dxa"/>
              <w:bottom w:w="0" w:type="dxa"/>
              <w:right w:w="108" w:type="dxa"/>
            </w:tcMar>
            <w:hideMark/>
          </w:tcPr>
          <w:p w14:paraId="3594DBC4" w14:textId="77777777" w:rsidR="009A53B9" w:rsidRPr="00D17AFD" w:rsidRDefault="009A53B9" w:rsidP="009A53B9">
            <w:pPr>
              <w:overflowPunct/>
              <w:autoSpaceDE/>
              <w:autoSpaceDN/>
              <w:adjustRightInd/>
              <w:textAlignment w:val="auto"/>
              <w:rPr>
                <w:sz w:val="18"/>
                <w:szCs w:val="18"/>
              </w:rPr>
            </w:pPr>
          </w:p>
          <w:p w14:paraId="2ABFB862" w14:textId="460B7D1A" w:rsidR="009A53B9" w:rsidRPr="00D17AFD" w:rsidRDefault="009A53B9" w:rsidP="009A53B9">
            <w:pPr>
              <w:overflowPunct/>
              <w:autoSpaceDE/>
              <w:autoSpaceDN/>
              <w:adjustRightInd/>
              <w:textAlignment w:val="auto"/>
              <w:rPr>
                <w:sz w:val="18"/>
                <w:szCs w:val="18"/>
              </w:rPr>
            </w:pPr>
            <w:r w:rsidRPr="00D17AFD">
              <w:rPr>
                <w:b/>
                <w:bCs/>
                <w:color w:val="000000"/>
                <w:sz w:val="18"/>
                <w:szCs w:val="18"/>
              </w:rPr>
              <w:t>4.</w:t>
            </w:r>
          </w:p>
        </w:tc>
        <w:tc>
          <w:tcPr>
            <w:tcW w:w="9030" w:type="dxa"/>
            <w:gridSpan w:val="2"/>
            <w:tcBorders>
              <w:top w:val="single" w:sz="12" w:space="0" w:color="000000"/>
              <w:bottom w:val="single" w:sz="12" w:space="0" w:color="000000"/>
            </w:tcBorders>
            <w:shd w:val="clear" w:color="auto" w:fill="D9D9D9"/>
            <w:tcMar>
              <w:top w:w="0" w:type="dxa"/>
              <w:left w:w="108" w:type="dxa"/>
              <w:bottom w:w="0" w:type="dxa"/>
              <w:right w:w="108" w:type="dxa"/>
            </w:tcMar>
            <w:hideMark/>
          </w:tcPr>
          <w:p w14:paraId="18115AB3" w14:textId="77777777" w:rsidR="009A53B9" w:rsidRPr="00D17AFD" w:rsidRDefault="009A53B9" w:rsidP="009A53B9">
            <w:pPr>
              <w:overflowPunct/>
              <w:autoSpaceDE/>
              <w:autoSpaceDN/>
              <w:adjustRightInd/>
              <w:textAlignment w:val="auto"/>
              <w:rPr>
                <w:sz w:val="18"/>
                <w:szCs w:val="18"/>
              </w:rPr>
            </w:pPr>
          </w:p>
          <w:p w14:paraId="6CD1495C" w14:textId="19756AB3" w:rsidR="009A53B9" w:rsidRPr="00D17AFD" w:rsidRDefault="009A53B9" w:rsidP="009A53B9">
            <w:pPr>
              <w:overflowPunct/>
              <w:autoSpaceDE/>
              <w:autoSpaceDN/>
              <w:adjustRightInd/>
              <w:jc w:val="both"/>
              <w:textAlignment w:val="auto"/>
              <w:rPr>
                <w:sz w:val="18"/>
                <w:szCs w:val="18"/>
              </w:rPr>
            </w:pPr>
            <w:r w:rsidRPr="00D17AFD">
              <w:rPr>
                <w:b/>
                <w:bCs/>
                <w:color w:val="000000"/>
                <w:sz w:val="18"/>
                <w:szCs w:val="18"/>
              </w:rPr>
              <w:t>ИСХОДНЫЕ ДАННЫЕ ДЛЯ РАСЧЁТА АВТОРСКОГО ВОЗНАГРАЖДЕНИЯ</w:t>
            </w:r>
          </w:p>
        </w:tc>
      </w:tr>
      <w:tr w:rsidR="009A53B9" w:rsidRPr="00D17AFD" w14:paraId="707D477B" w14:textId="77777777" w:rsidTr="008B151C">
        <w:tc>
          <w:tcPr>
            <w:tcW w:w="486"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55F338A2" w14:textId="5FF82593" w:rsidR="009A53B9" w:rsidRPr="00D17AFD" w:rsidRDefault="009A53B9" w:rsidP="009A53B9">
            <w:pPr>
              <w:overflowPunct/>
              <w:autoSpaceDE/>
              <w:autoSpaceDN/>
              <w:adjustRightInd/>
              <w:textAlignment w:val="auto"/>
              <w:rPr>
                <w:sz w:val="18"/>
                <w:szCs w:val="18"/>
              </w:rPr>
            </w:pPr>
            <w:r w:rsidRPr="00D17AFD">
              <w:rPr>
                <w:b/>
                <w:bCs/>
                <w:color w:val="000000"/>
                <w:sz w:val="18"/>
                <w:szCs w:val="18"/>
              </w:rPr>
              <w:t>4.1.</w:t>
            </w:r>
          </w:p>
        </w:tc>
        <w:tc>
          <w:tcPr>
            <w:tcW w:w="3908" w:type="dxa"/>
            <w:tcBorders>
              <w:top w:val="single" w:sz="12" w:space="0" w:color="000000"/>
              <w:bottom w:val="single" w:sz="2" w:space="0" w:color="000000"/>
            </w:tcBorders>
            <w:shd w:val="clear" w:color="auto" w:fill="D9D9D9"/>
            <w:tcMar>
              <w:top w:w="0" w:type="dxa"/>
              <w:left w:w="108" w:type="dxa"/>
              <w:bottom w:w="0" w:type="dxa"/>
              <w:right w:w="108" w:type="dxa"/>
            </w:tcMar>
            <w:hideMark/>
          </w:tcPr>
          <w:p w14:paraId="4F230AEE" w14:textId="2C70836A" w:rsidR="009A53B9" w:rsidRPr="00D17AFD" w:rsidRDefault="009A53B9" w:rsidP="009A53B9">
            <w:pPr>
              <w:overflowPunct/>
              <w:autoSpaceDE/>
              <w:autoSpaceDN/>
              <w:adjustRightInd/>
              <w:textAlignment w:val="auto"/>
              <w:rPr>
                <w:sz w:val="18"/>
                <w:szCs w:val="18"/>
              </w:rPr>
            </w:pPr>
            <w:r w:rsidRPr="00D17AFD">
              <w:rPr>
                <w:b/>
                <w:bCs/>
                <w:sz w:val="18"/>
                <w:szCs w:val="18"/>
              </w:rPr>
              <w:t>Доход (выручка) Пользователя за год, предшествующий году заключения договора</w:t>
            </w:r>
          </w:p>
          <w:p w14:paraId="0E671EA9" w14:textId="77777777" w:rsidR="009A53B9" w:rsidRPr="00D17AFD" w:rsidRDefault="009A53B9" w:rsidP="009A53B9">
            <w:pPr>
              <w:overflowPunct/>
              <w:autoSpaceDE/>
              <w:autoSpaceDN/>
              <w:adjustRightInd/>
              <w:textAlignment w:val="auto"/>
              <w:rPr>
                <w:sz w:val="18"/>
                <w:szCs w:val="18"/>
              </w:rPr>
            </w:pPr>
          </w:p>
        </w:tc>
        <w:tc>
          <w:tcPr>
            <w:tcW w:w="5122" w:type="dxa"/>
            <w:tcBorders>
              <w:top w:val="single" w:sz="12" w:space="0" w:color="000000"/>
              <w:bottom w:val="single" w:sz="2" w:space="0" w:color="000000"/>
            </w:tcBorders>
            <w:tcMar>
              <w:top w:w="0" w:type="dxa"/>
              <w:left w:w="108" w:type="dxa"/>
              <w:bottom w:w="0" w:type="dxa"/>
              <w:right w:w="108" w:type="dxa"/>
            </w:tcMar>
          </w:tcPr>
          <w:p w14:paraId="250FF6D6" w14:textId="77777777" w:rsidR="009A53B9" w:rsidRPr="00D17AFD" w:rsidRDefault="009A53B9" w:rsidP="009A53B9">
            <w:pPr>
              <w:overflowPunct/>
              <w:autoSpaceDE/>
              <w:autoSpaceDN/>
              <w:adjustRightInd/>
              <w:textAlignment w:val="auto"/>
              <w:rPr>
                <w:sz w:val="18"/>
                <w:szCs w:val="18"/>
              </w:rPr>
            </w:pPr>
          </w:p>
        </w:tc>
      </w:tr>
      <w:tr w:rsidR="009A53B9" w:rsidRPr="00D17AFD" w14:paraId="013DF237" w14:textId="77777777" w:rsidTr="008B151C">
        <w:tc>
          <w:tcPr>
            <w:tcW w:w="486" w:type="dxa"/>
            <w:tcBorders>
              <w:top w:val="single" w:sz="2" w:space="0" w:color="000000"/>
              <w:bottom w:val="single" w:sz="2" w:space="0" w:color="000000"/>
            </w:tcBorders>
            <w:shd w:val="clear" w:color="auto" w:fill="D9D9D9"/>
            <w:tcMar>
              <w:top w:w="0" w:type="dxa"/>
              <w:left w:w="108" w:type="dxa"/>
              <w:bottom w:w="0" w:type="dxa"/>
              <w:right w:w="108" w:type="dxa"/>
            </w:tcMar>
            <w:hideMark/>
          </w:tcPr>
          <w:p w14:paraId="112C2E6D" w14:textId="65848515" w:rsidR="009A53B9" w:rsidRPr="00D17AFD" w:rsidRDefault="009A53B9" w:rsidP="009A53B9">
            <w:pPr>
              <w:overflowPunct/>
              <w:autoSpaceDE/>
              <w:autoSpaceDN/>
              <w:adjustRightInd/>
              <w:textAlignment w:val="auto"/>
              <w:rPr>
                <w:sz w:val="18"/>
                <w:szCs w:val="18"/>
              </w:rPr>
            </w:pPr>
            <w:r w:rsidRPr="00D17AFD">
              <w:rPr>
                <w:b/>
                <w:bCs/>
                <w:color w:val="000000"/>
                <w:sz w:val="18"/>
                <w:szCs w:val="18"/>
              </w:rPr>
              <w:t>4.2.</w:t>
            </w:r>
          </w:p>
        </w:tc>
        <w:tc>
          <w:tcPr>
            <w:tcW w:w="3908" w:type="dxa"/>
            <w:tcBorders>
              <w:top w:val="single" w:sz="2" w:space="0" w:color="000000"/>
              <w:bottom w:val="single" w:sz="2" w:space="0" w:color="000000"/>
            </w:tcBorders>
            <w:shd w:val="clear" w:color="auto" w:fill="D9D9D9"/>
            <w:tcMar>
              <w:top w:w="0" w:type="dxa"/>
              <w:left w:w="108" w:type="dxa"/>
              <w:bottom w:w="0" w:type="dxa"/>
              <w:right w:w="108" w:type="dxa"/>
            </w:tcMar>
            <w:hideMark/>
          </w:tcPr>
          <w:p w14:paraId="2F980D93" w14:textId="1874929B" w:rsidR="009A53B9" w:rsidRPr="00D17AFD" w:rsidRDefault="009A53B9" w:rsidP="009A53B9">
            <w:pPr>
              <w:overflowPunct/>
              <w:autoSpaceDE/>
              <w:autoSpaceDN/>
              <w:adjustRightInd/>
              <w:textAlignment w:val="auto"/>
              <w:rPr>
                <w:b/>
                <w:bCs/>
                <w:sz w:val="18"/>
                <w:szCs w:val="18"/>
              </w:rPr>
            </w:pPr>
            <w:r w:rsidRPr="00D17AFD">
              <w:rPr>
                <w:b/>
                <w:bCs/>
                <w:sz w:val="18"/>
                <w:szCs w:val="18"/>
              </w:rPr>
              <w:t>Количество телефонных номеров</w:t>
            </w:r>
          </w:p>
          <w:p w14:paraId="774D99CA" w14:textId="77777777" w:rsidR="009A53B9" w:rsidRPr="00D17AFD" w:rsidRDefault="009A53B9" w:rsidP="009A53B9">
            <w:pPr>
              <w:overflowPunct/>
              <w:autoSpaceDE/>
              <w:autoSpaceDN/>
              <w:adjustRightInd/>
              <w:textAlignment w:val="auto"/>
              <w:rPr>
                <w:sz w:val="18"/>
                <w:szCs w:val="18"/>
              </w:rPr>
            </w:pPr>
          </w:p>
        </w:tc>
        <w:tc>
          <w:tcPr>
            <w:tcW w:w="5122" w:type="dxa"/>
            <w:tcBorders>
              <w:top w:val="single" w:sz="2" w:space="0" w:color="000000"/>
              <w:bottom w:val="single" w:sz="2" w:space="0" w:color="000000"/>
            </w:tcBorders>
            <w:tcMar>
              <w:top w:w="0" w:type="dxa"/>
              <w:left w:w="108" w:type="dxa"/>
              <w:bottom w:w="0" w:type="dxa"/>
              <w:right w:w="108" w:type="dxa"/>
            </w:tcMar>
          </w:tcPr>
          <w:p w14:paraId="7711CEF8" w14:textId="77777777" w:rsidR="009A53B9" w:rsidRPr="00D17AFD" w:rsidRDefault="009A53B9" w:rsidP="009A53B9">
            <w:pPr>
              <w:overflowPunct/>
              <w:autoSpaceDE/>
              <w:autoSpaceDN/>
              <w:adjustRightInd/>
              <w:textAlignment w:val="auto"/>
              <w:rPr>
                <w:sz w:val="18"/>
                <w:szCs w:val="18"/>
              </w:rPr>
            </w:pPr>
          </w:p>
        </w:tc>
      </w:tr>
      <w:tr w:rsidR="009A53B9" w:rsidRPr="00D17AFD" w14:paraId="391B265F" w14:textId="77777777" w:rsidTr="009A53B9">
        <w:tc>
          <w:tcPr>
            <w:tcW w:w="486" w:type="dxa"/>
            <w:tcBorders>
              <w:top w:val="single" w:sz="12" w:space="0" w:color="000000"/>
              <w:bottom w:val="single" w:sz="12" w:space="0" w:color="000000"/>
            </w:tcBorders>
            <w:shd w:val="clear" w:color="auto" w:fill="D9D9D9"/>
            <w:tcMar>
              <w:top w:w="0" w:type="dxa"/>
              <w:left w:w="108" w:type="dxa"/>
              <w:bottom w:w="0" w:type="dxa"/>
              <w:right w:w="108" w:type="dxa"/>
            </w:tcMar>
          </w:tcPr>
          <w:p w14:paraId="47B6CE7D" w14:textId="77777777" w:rsidR="009A53B9" w:rsidRPr="00D17AFD" w:rsidRDefault="009A53B9" w:rsidP="009A53B9">
            <w:pPr>
              <w:overflowPunct/>
              <w:autoSpaceDE/>
              <w:autoSpaceDN/>
              <w:adjustRightInd/>
              <w:textAlignment w:val="auto"/>
              <w:rPr>
                <w:b/>
                <w:bCs/>
                <w:color w:val="000000"/>
                <w:sz w:val="18"/>
                <w:szCs w:val="18"/>
              </w:rPr>
            </w:pPr>
          </w:p>
          <w:p w14:paraId="4B1C6D4F" w14:textId="244B1EDB"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5.</w:t>
            </w:r>
          </w:p>
        </w:tc>
        <w:tc>
          <w:tcPr>
            <w:tcW w:w="9030" w:type="dxa"/>
            <w:gridSpan w:val="2"/>
            <w:tcBorders>
              <w:top w:val="single" w:sz="12" w:space="0" w:color="000000"/>
              <w:bottom w:val="single" w:sz="12" w:space="0" w:color="000000"/>
            </w:tcBorders>
            <w:shd w:val="clear" w:color="auto" w:fill="D9D9D9"/>
            <w:tcMar>
              <w:top w:w="0" w:type="dxa"/>
              <w:left w:w="108" w:type="dxa"/>
              <w:bottom w:w="0" w:type="dxa"/>
              <w:right w:w="108" w:type="dxa"/>
            </w:tcMar>
          </w:tcPr>
          <w:p w14:paraId="1C9A5468" w14:textId="77777777" w:rsidR="009A53B9" w:rsidRPr="00D17AFD" w:rsidRDefault="009A53B9" w:rsidP="009A53B9">
            <w:pPr>
              <w:overflowPunct/>
              <w:autoSpaceDE/>
              <w:autoSpaceDN/>
              <w:adjustRightInd/>
              <w:textAlignment w:val="auto"/>
              <w:rPr>
                <w:b/>
                <w:bCs/>
                <w:color w:val="000000"/>
                <w:sz w:val="18"/>
                <w:szCs w:val="18"/>
              </w:rPr>
            </w:pPr>
          </w:p>
          <w:p w14:paraId="67A4D20D" w14:textId="77777777"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РАЗМЕР АВТОРСКОГО ВОЗНАГРАЖДЕНИЯ</w:t>
            </w:r>
          </w:p>
        </w:tc>
      </w:tr>
      <w:tr w:rsidR="009A53B9" w:rsidRPr="00D17AFD" w14:paraId="1B0AFDFF" w14:textId="77777777" w:rsidTr="008B151C">
        <w:tc>
          <w:tcPr>
            <w:tcW w:w="486" w:type="dxa"/>
            <w:tcBorders>
              <w:top w:val="single" w:sz="12" w:space="0" w:color="000000"/>
              <w:bottom w:val="single" w:sz="2" w:space="0" w:color="000000"/>
            </w:tcBorders>
            <w:shd w:val="clear" w:color="auto" w:fill="D9D9D9"/>
            <w:tcMar>
              <w:top w:w="0" w:type="dxa"/>
              <w:left w:w="108" w:type="dxa"/>
              <w:bottom w:w="0" w:type="dxa"/>
              <w:right w:w="108" w:type="dxa"/>
            </w:tcMar>
          </w:tcPr>
          <w:p w14:paraId="619BE8B2" w14:textId="10E485D9"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5.1.</w:t>
            </w:r>
          </w:p>
        </w:tc>
        <w:tc>
          <w:tcPr>
            <w:tcW w:w="3908" w:type="dxa"/>
            <w:tcBorders>
              <w:top w:val="single" w:sz="12" w:space="0" w:color="000000"/>
              <w:bottom w:val="single" w:sz="2" w:space="0" w:color="000000"/>
            </w:tcBorders>
            <w:shd w:val="clear" w:color="auto" w:fill="D9D9D9"/>
            <w:tcMar>
              <w:top w:w="0" w:type="dxa"/>
              <w:left w:w="108" w:type="dxa"/>
              <w:bottom w:w="0" w:type="dxa"/>
              <w:right w:w="108" w:type="dxa"/>
            </w:tcMar>
          </w:tcPr>
          <w:p w14:paraId="36172D1F" w14:textId="1965149F" w:rsidR="009A53B9" w:rsidRPr="00D17AFD" w:rsidRDefault="009A53B9" w:rsidP="009A53B9">
            <w:pPr>
              <w:rPr>
                <w:b/>
                <w:bCs/>
                <w:color w:val="000000"/>
                <w:sz w:val="18"/>
                <w:szCs w:val="18"/>
              </w:rPr>
            </w:pPr>
            <w:r w:rsidRPr="00D17AFD">
              <w:rPr>
                <w:b/>
                <w:bCs/>
                <w:sz w:val="18"/>
                <w:szCs w:val="18"/>
              </w:rPr>
              <w:t>Ставка за 1 Абонентскую телефонную линию (номер) за Отчетный период, руб.</w:t>
            </w:r>
          </w:p>
        </w:tc>
        <w:tc>
          <w:tcPr>
            <w:tcW w:w="5122" w:type="dxa"/>
            <w:tcBorders>
              <w:top w:val="single" w:sz="12" w:space="0" w:color="000000"/>
              <w:bottom w:val="single" w:sz="2" w:space="0" w:color="000000"/>
            </w:tcBorders>
            <w:tcMar>
              <w:top w:w="0" w:type="dxa"/>
              <w:left w:w="108" w:type="dxa"/>
              <w:bottom w:w="0" w:type="dxa"/>
              <w:right w:w="108" w:type="dxa"/>
            </w:tcMar>
          </w:tcPr>
          <w:p w14:paraId="322ABD94" w14:textId="77777777" w:rsidR="009A53B9" w:rsidRPr="00D17AFD" w:rsidRDefault="009A53B9" w:rsidP="009A53B9">
            <w:pPr>
              <w:overflowPunct/>
              <w:autoSpaceDE/>
              <w:autoSpaceDN/>
              <w:adjustRightInd/>
              <w:jc w:val="center"/>
              <w:textAlignment w:val="auto"/>
              <w:rPr>
                <w:bCs/>
                <w:color w:val="000000"/>
                <w:sz w:val="18"/>
                <w:szCs w:val="18"/>
              </w:rPr>
            </w:pPr>
            <w:r w:rsidRPr="00D17AFD">
              <w:rPr>
                <w:bCs/>
                <w:color w:val="000000"/>
                <w:sz w:val="18"/>
                <w:szCs w:val="18"/>
              </w:rPr>
              <w:t>_________________________________ (_______________________________)</w:t>
            </w:r>
          </w:p>
          <w:p w14:paraId="2CB79CE6" w14:textId="77777777" w:rsidR="009A53B9" w:rsidRPr="00D17AFD" w:rsidRDefault="009A53B9" w:rsidP="009A53B9">
            <w:pPr>
              <w:overflowPunct/>
              <w:autoSpaceDE/>
              <w:autoSpaceDN/>
              <w:adjustRightInd/>
              <w:jc w:val="center"/>
              <w:textAlignment w:val="auto"/>
              <w:rPr>
                <w:b/>
                <w:bCs/>
                <w:color w:val="000000"/>
                <w:sz w:val="18"/>
                <w:szCs w:val="18"/>
              </w:rPr>
            </w:pPr>
          </w:p>
        </w:tc>
      </w:tr>
      <w:tr w:rsidR="009A53B9" w:rsidRPr="00D17AFD" w14:paraId="37E6D858" w14:textId="77777777" w:rsidTr="008B151C">
        <w:tc>
          <w:tcPr>
            <w:tcW w:w="486" w:type="dxa"/>
            <w:tcBorders>
              <w:top w:val="single" w:sz="2" w:space="0" w:color="000000"/>
              <w:bottom w:val="single" w:sz="12" w:space="0" w:color="000000"/>
            </w:tcBorders>
            <w:shd w:val="clear" w:color="auto" w:fill="D9D9D9"/>
            <w:tcMar>
              <w:top w:w="0" w:type="dxa"/>
              <w:left w:w="108" w:type="dxa"/>
              <w:bottom w:w="0" w:type="dxa"/>
              <w:right w:w="108" w:type="dxa"/>
            </w:tcMar>
          </w:tcPr>
          <w:p w14:paraId="0FBEDC55" w14:textId="1083547B"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5.2.</w:t>
            </w:r>
          </w:p>
        </w:tc>
        <w:tc>
          <w:tcPr>
            <w:tcW w:w="3908" w:type="dxa"/>
            <w:tcBorders>
              <w:top w:val="single" w:sz="2" w:space="0" w:color="000000"/>
              <w:bottom w:val="single" w:sz="12" w:space="0" w:color="000000"/>
            </w:tcBorders>
            <w:shd w:val="clear" w:color="auto" w:fill="D9D9D9"/>
            <w:tcMar>
              <w:top w:w="0" w:type="dxa"/>
              <w:left w:w="108" w:type="dxa"/>
              <w:bottom w:w="0" w:type="dxa"/>
              <w:right w:w="108" w:type="dxa"/>
            </w:tcMar>
          </w:tcPr>
          <w:p w14:paraId="23FC9832" w14:textId="7239087B" w:rsidR="009A53B9" w:rsidRPr="00D17AFD" w:rsidRDefault="009A53B9" w:rsidP="009A53B9">
            <w:pPr>
              <w:overflowPunct/>
              <w:autoSpaceDE/>
              <w:autoSpaceDN/>
              <w:adjustRightInd/>
              <w:textAlignment w:val="auto"/>
              <w:rPr>
                <w:b/>
                <w:bCs/>
                <w:color w:val="000000"/>
                <w:sz w:val="18"/>
                <w:szCs w:val="18"/>
              </w:rPr>
            </w:pPr>
            <w:r w:rsidRPr="00D17AFD">
              <w:rPr>
                <w:b/>
                <w:bCs/>
                <w:color w:val="000000"/>
                <w:sz w:val="18"/>
                <w:szCs w:val="18"/>
              </w:rPr>
              <w:t xml:space="preserve">Сумма </w:t>
            </w:r>
            <w:r w:rsidRPr="00D17AFD">
              <w:rPr>
                <w:b/>
                <w:bCs/>
                <w:sz w:val="18"/>
                <w:szCs w:val="18"/>
              </w:rPr>
              <w:t xml:space="preserve">авторского </w:t>
            </w:r>
            <w:r w:rsidRPr="00D17AFD">
              <w:rPr>
                <w:b/>
                <w:bCs/>
                <w:color w:val="000000"/>
                <w:sz w:val="18"/>
                <w:szCs w:val="18"/>
              </w:rPr>
              <w:t>вознаграждения за один Отчетный период</w:t>
            </w:r>
            <w:r w:rsidRPr="00D17AFD">
              <w:rPr>
                <w:b/>
                <w:sz w:val="18"/>
                <w:szCs w:val="18"/>
              </w:rPr>
              <w:t>, руб.</w:t>
            </w:r>
          </w:p>
        </w:tc>
        <w:tc>
          <w:tcPr>
            <w:tcW w:w="5122" w:type="dxa"/>
            <w:tcBorders>
              <w:top w:val="single" w:sz="2" w:space="0" w:color="000000"/>
              <w:bottom w:val="single" w:sz="12" w:space="0" w:color="000000"/>
            </w:tcBorders>
            <w:tcMar>
              <w:top w:w="0" w:type="dxa"/>
              <w:left w:w="108" w:type="dxa"/>
              <w:bottom w:w="0" w:type="dxa"/>
              <w:right w:w="108" w:type="dxa"/>
            </w:tcMar>
          </w:tcPr>
          <w:p w14:paraId="2C678C1C" w14:textId="77777777" w:rsidR="009A53B9" w:rsidRPr="00D17AFD" w:rsidRDefault="009A53B9" w:rsidP="009A53B9">
            <w:pPr>
              <w:overflowPunct/>
              <w:autoSpaceDE/>
              <w:autoSpaceDN/>
              <w:adjustRightInd/>
              <w:jc w:val="center"/>
              <w:textAlignment w:val="auto"/>
              <w:rPr>
                <w:bCs/>
                <w:color w:val="000000"/>
                <w:sz w:val="18"/>
                <w:szCs w:val="18"/>
              </w:rPr>
            </w:pPr>
            <w:r w:rsidRPr="00D17AFD">
              <w:rPr>
                <w:bCs/>
                <w:color w:val="000000"/>
                <w:sz w:val="18"/>
                <w:szCs w:val="18"/>
              </w:rPr>
              <w:t>_________________________________ (_______________________________)</w:t>
            </w:r>
          </w:p>
          <w:p w14:paraId="1B76CEC3" w14:textId="77777777" w:rsidR="009A53B9" w:rsidRPr="00D17AFD" w:rsidRDefault="009A53B9" w:rsidP="009A53B9">
            <w:pPr>
              <w:overflowPunct/>
              <w:autoSpaceDE/>
              <w:autoSpaceDN/>
              <w:adjustRightInd/>
              <w:jc w:val="center"/>
              <w:textAlignment w:val="auto"/>
              <w:rPr>
                <w:b/>
                <w:bCs/>
                <w:color w:val="000000"/>
                <w:sz w:val="18"/>
                <w:szCs w:val="18"/>
              </w:rPr>
            </w:pPr>
          </w:p>
        </w:tc>
      </w:tr>
    </w:tbl>
    <w:p w14:paraId="792A5F6F" w14:textId="77777777" w:rsidR="00F62B31" w:rsidRPr="00D17AFD" w:rsidRDefault="00F62B31" w:rsidP="00F62B31">
      <w:pPr>
        <w:tabs>
          <w:tab w:val="left" w:pos="993"/>
        </w:tabs>
        <w:rPr>
          <w:bCs/>
        </w:rPr>
      </w:pPr>
    </w:p>
    <w:p w14:paraId="32D8490B" w14:textId="65430D87" w:rsidR="00F62B31" w:rsidRPr="00D17AFD" w:rsidRDefault="00F62B31" w:rsidP="00F70B51">
      <w:pPr>
        <w:ind w:firstLine="567"/>
        <w:jc w:val="both"/>
        <w:rPr>
          <w:b/>
          <w:iCs/>
        </w:rPr>
      </w:pPr>
    </w:p>
    <w:p w14:paraId="51BDA158" w14:textId="11796D20" w:rsidR="007C165F" w:rsidRPr="00D17AFD" w:rsidRDefault="007C165F" w:rsidP="0047404A">
      <w:pPr>
        <w:jc w:val="center"/>
      </w:pPr>
      <w:bookmarkStart w:id="27" w:name="_Hlk493258316"/>
      <w:bookmarkEnd w:id="25"/>
      <w:bookmarkEnd w:id="26"/>
    </w:p>
    <w:p w14:paraId="7A5C1FE4" w14:textId="77777777" w:rsidR="00F62B31" w:rsidRPr="00D17AFD" w:rsidRDefault="00F62B31" w:rsidP="0047404A">
      <w:pPr>
        <w:jc w:val="center"/>
        <w:rPr>
          <w:b/>
        </w:rPr>
      </w:pPr>
    </w:p>
    <w:p w14:paraId="6ECAA3FE" w14:textId="192F96EC" w:rsidR="0047404A" w:rsidRPr="00D17AFD" w:rsidRDefault="0047404A" w:rsidP="0047404A">
      <w:pPr>
        <w:jc w:val="center"/>
        <w:rPr>
          <w:b/>
        </w:rPr>
      </w:pPr>
      <w:r w:rsidRPr="00D17AFD">
        <w:rPr>
          <w:b/>
        </w:rPr>
        <w:t>ПОДПИСИ СТОРОН:</w:t>
      </w:r>
    </w:p>
    <w:p w14:paraId="6F024620" w14:textId="77777777" w:rsidR="0047404A" w:rsidRPr="00D17AFD" w:rsidRDefault="0047404A" w:rsidP="0047404A">
      <w:pPr>
        <w:ind w:firstLine="567"/>
      </w:pPr>
    </w:p>
    <w:tbl>
      <w:tblPr>
        <w:tblW w:w="9892" w:type="dxa"/>
        <w:tblInd w:w="108" w:type="dxa"/>
        <w:tblLook w:val="01E0" w:firstRow="1" w:lastRow="1" w:firstColumn="1" w:lastColumn="1" w:noHBand="0" w:noVBand="0"/>
      </w:tblPr>
      <w:tblGrid>
        <w:gridCol w:w="4838"/>
        <w:gridCol w:w="5054"/>
      </w:tblGrid>
      <w:tr w:rsidR="0047404A" w:rsidRPr="00D17AFD" w14:paraId="1D899719" w14:textId="77777777" w:rsidTr="00EC045A">
        <w:trPr>
          <w:trHeight w:val="235"/>
        </w:trPr>
        <w:tc>
          <w:tcPr>
            <w:tcW w:w="4838" w:type="dxa"/>
          </w:tcPr>
          <w:p w14:paraId="45492765" w14:textId="77777777" w:rsidR="0047404A" w:rsidRPr="00D17AFD" w:rsidRDefault="00EF0413" w:rsidP="00EC045A">
            <w:pPr>
              <w:ind w:firstLine="34"/>
              <w:rPr>
                <w:b/>
              </w:rPr>
            </w:pPr>
            <w:bookmarkStart w:id="28" w:name="_Hlk493246919"/>
            <w:r w:rsidRPr="00D17AFD">
              <w:rPr>
                <w:b/>
              </w:rPr>
              <w:t>Общество</w:t>
            </w:r>
            <w:r w:rsidR="0047404A" w:rsidRPr="00D17AFD">
              <w:rPr>
                <w:b/>
              </w:rPr>
              <w:t>:</w:t>
            </w:r>
          </w:p>
        </w:tc>
        <w:tc>
          <w:tcPr>
            <w:tcW w:w="5054" w:type="dxa"/>
          </w:tcPr>
          <w:p w14:paraId="22792B94" w14:textId="77777777" w:rsidR="0047404A" w:rsidRPr="00D17AFD" w:rsidRDefault="00E35CF7" w:rsidP="00EC045A">
            <w:pPr>
              <w:rPr>
                <w:b/>
              </w:rPr>
            </w:pPr>
            <w:r w:rsidRPr="00D17AFD">
              <w:rPr>
                <w:b/>
              </w:rPr>
              <w:t>Пользователь</w:t>
            </w:r>
            <w:r w:rsidR="0047404A" w:rsidRPr="00D17AFD">
              <w:rPr>
                <w:b/>
              </w:rPr>
              <w:t>:</w:t>
            </w:r>
          </w:p>
        </w:tc>
      </w:tr>
      <w:tr w:rsidR="0047404A" w:rsidRPr="00D17AFD" w14:paraId="32F01B77" w14:textId="77777777" w:rsidTr="00EC045A">
        <w:trPr>
          <w:trHeight w:val="1204"/>
        </w:trPr>
        <w:tc>
          <w:tcPr>
            <w:tcW w:w="4838" w:type="dxa"/>
          </w:tcPr>
          <w:p w14:paraId="427654C0" w14:textId="77777777" w:rsidR="0047404A" w:rsidRPr="00D17AFD" w:rsidRDefault="0047404A" w:rsidP="00EC045A">
            <w:pPr>
              <w:ind w:firstLine="567"/>
            </w:pPr>
          </w:p>
          <w:p w14:paraId="509E2C35" w14:textId="77777777" w:rsidR="0047404A" w:rsidRPr="00D17AFD" w:rsidRDefault="0047404A" w:rsidP="00EC045A">
            <w:pPr>
              <w:ind w:firstLine="567"/>
            </w:pPr>
          </w:p>
          <w:p w14:paraId="5F12BAA7" w14:textId="77777777" w:rsidR="0047404A" w:rsidRPr="00D17AFD" w:rsidRDefault="0047404A" w:rsidP="00EC045A">
            <w:r w:rsidRPr="00D17AFD">
              <w:t>_________________/_______________ /</w:t>
            </w:r>
          </w:p>
          <w:p w14:paraId="6C8F8ADB" w14:textId="77777777" w:rsidR="0047404A" w:rsidRPr="00D17AFD" w:rsidRDefault="0047404A" w:rsidP="00EC045A">
            <w:pPr>
              <w:ind w:firstLine="567"/>
            </w:pPr>
          </w:p>
          <w:p w14:paraId="59CEECDE" w14:textId="77777777" w:rsidR="0047404A" w:rsidRPr="00D17AFD" w:rsidRDefault="0047404A" w:rsidP="00EC045A">
            <w:r w:rsidRPr="00D17AFD">
              <w:t>М.П.</w:t>
            </w:r>
          </w:p>
        </w:tc>
        <w:tc>
          <w:tcPr>
            <w:tcW w:w="5054" w:type="dxa"/>
          </w:tcPr>
          <w:p w14:paraId="7261DD7B" w14:textId="77777777" w:rsidR="0047404A" w:rsidRPr="00D17AFD" w:rsidRDefault="0047404A" w:rsidP="00EC045A">
            <w:pPr>
              <w:ind w:firstLine="567"/>
            </w:pPr>
          </w:p>
          <w:p w14:paraId="2F7AB9E9" w14:textId="77777777" w:rsidR="0047404A" w:rsidRPr="00D17AFD" w:rsidRDefault="0047404A" w:rsidP="00EC045A">
            <w:pPr>
              <w:ind w:firstLine="567"/>
            </w:pPr>
          </w:p>
          <w:p w14:paraId="123AEDCC" w14:textId="77777777" w:rsidR="0047404A" w:rsidRPr="00D17AFD" w:rsidRDefault="0047404A" w:rsidP="00EC045A">
            <w:r w:rsidRPr="00D17AFD">
              <w:t>____________________/_____________ /</w:t>
            </w:r>
          </w:p>
          <w:p w14:paraId="79C16FE4" w14:textId="77777777" w:rsidR="0047404A" w:rsidRPr="00D17AFD" w:rsidRDefault="0047404A" w:rsidP="00EC045A">
            <w:pPr>
              <w:ind w:firstLine="567"/>
            </w:pPr>
          </w:p>
          <w:p w14:paraId="0CEE744B" w14:textId="77777777" w:rsidR="0047404A" w:rsidRPr="00D17AFD" w:rsidRDefault="0047404A" w:rsidP="00EC045A">
            <w:r w:rsidRPr="00D17AFD">
              <w:t>М.П.</w:t>
            </w:r>
          </w:p>
        </w:tc>
      </w:tr>
      <w:bookmarkEnd w:id="27"/>
      <w:bookmarkEnd w:id="28"/>
    </w:tbl>
    <w:p w14:paraId="405A833D" w14:textId="77777777" w:rsidR="00D54E1B" w:rsidRPr="00D17AFD" w:rsidRDefault="00D54E1B" w:rsidP="006933F0">
      <w:pPr>
        <w:rPr>
          <w:bCs/>
          <w:sz w:val="18"/>
          <w:szCs w:val="18"/>
        </w:rPr>
      </w:pPr>
    </w:p>
    <w:p w14:paraId="0A93567A" w14:textId="55942AB4" w:rsidR="00754AA4" w:rsidRPr="00D17AFD" w:rsidRDefault="00BC3926" w:rsidP="00964AFE">
      <w:pPr>
        <w:rPr>
          <w:bCs/>
          <w:sz w:val="18"/>
          <w:szCs w:val="18"/>
        </w:rPr>
      </w:pPr>
      <w:r w:rsidRPr="00D17AFD">
        <w:rPr>
          <w:bCs/>
          <w:sz w:val="18"/>
          <w:szCs w:val="18"/>
        </w:rPr>
        <w:br w:type="page"/>
      </w:r>
    </w:p>
    <w:p w14:paraId="30373201" w14:textId="372BC2A1" w:rsidR="009A53B9" w:rsidRPr="00D17AFD" w:rsidRDefault="009A53B9" w:rsidP="009A53B9">
      <w:pPr>
        <w:ind w:left="4536"/>
        <w:rPr>
          <w:bCs/>
          <w:sz w:val="18"/>
          <w:szCs w:val="18"/>
        </w:rPr>
      </w:pPr>
      <w:r w:rsidRPr="00D17AFD">
        <w:rPr>
          <w:bCs/>
          <w:sz w:val="18"/>
          <w:szCs w:val="18"/>
        </w:rPr>
        <w:t>ПРИЛОЖЕНИЕ №1.1</w:t>
      </w:r>
    </w:p>
    <w:p w14:paraId="322194E6" w14:textId="77777777" w:rsidR="009A53B9" w:rsidRPr="00D17AFD" w:rsidRDefault="009A53B9" w:rsidP="009A53B9">
      <w:pPr>
        <w:ind w:left="4536"/>
        <w:rPr>
          <w:bCs/>
          <w:sz w:val="18"/>
          <w:szCs w:val="18"/>
        </w:rPr>
      </w:pPr>
      <w:r w:rsidRPr="00D17AFD">
        <w:rPr>
          <w:bCs/>
          <w:sz w:val="18"/>
          <w:szCs w:val="18"/>
        </w:rPr>
        <w:t xml:space="preserve">к Лицензионному договору о предоставлении права использования обнародованных произведений путем сообщения в эфир и (или) </w:t>
      </w:r>
    </w:p>
    <w:p w14:paraId="4D5A08A8" w14:textId="77777777" w:rsidR="009A53B9" w:rsidRPr="00D17AFD" w:rsidRDefault="009A53B9" w:rsidP="009A53B9">
      <w:pPr>
        <w:ind w:left="4536"/>
        <w:rPr>
          <w:bCs/>
          <w:sz w:val="18"/>
          <w:szCs w:val="18"/>
        </w:rPr>
      </w:pPr>
      <w:r w:rsidRPr="00D17AFD">
        <w:rPr>
          <w:bCs/>
          <w:sz w:val="18"/>
          <w:szCs w:val="18"/>
        </w:rPr>
        <w:t xml:space="preserve">по кабелю посредством телефонной сети </w:t>
      </w:r>
    </w:p>
    <w:p w14:paraId="24D67E12" w14:textId="120AEB5A" w:rsidR="009A53B9" w:rsidRPr="00D17AFD" w:rsidRDefault="009A53B9" w:rsidP="009A53B9">
      <w:pPr>
        <w:ind w:left="4536"/>
        <w:rPr>
          <w:bCs/>
          <w:sz w:val="18"/>
          <w:szCs w:val="18"/>
        </w:rPr>
      </w:pPr>
      <w:r w:rsidRPr="00D17AFD">
        <w:rPr>
          <w:bCs/>
          <w:sz w:val="18"/>
          <w:szCs w:val="18"/>
        </w:rPr>
        <w:t>№ АП_________________ от «____» ____________ 20___ г.</w:t>
      </w:r>
    </w:p>
    <w:p w14:paraId="34B16714" w14:textId="349D9EA2" w:rsidR="009A53B9" w:rsidRPr="00D17AFD" w:rsidRDefault="009A53B9" w:rsidP="00964AFE">
      <w:pPr>
        <w:rPr>
          <w:bCs/>
          <w:sz w:val="18"/>
          <w:szCs w:val="18"/>
        </w:rPr>
      </w:pPr>
    </w:p>
    <w:p w14:paraId="1DDB86FE" w14:textId="61126300" w:rsidR="009A53B9" w:rsidRPr="00D17AFD" w:rsidRDefault="009A53B9" w:rsidP="00964AFE">
      <w:pPr>
        <w:rPr>
          <w:bCs/>
          <w:sz w:val="18"/>
          <w:szCs w:val="18"/>
        </w:rPr>
      </w:pPr>
    </w:p>
    <w:p w14:paraId="196CF076" w14:textId="6BBC3CB4" w:rsidR="009A53B9" w:rsidRPr="00D17AFD" w:rsidRDefault="009A53B9" w:rsidP="00964AFE">
      <w:pPr>
        <w:rPr>
          <w:bCs/>
          <w:sz w:val="18"/>
          <w:szCs w:val="18"/>
        </w:rPr>
      </w:pPr>
    </w:p>
    <w:p w14:paraId="2F71A87B" w14:textId="132BD751" w:rsidR="009A53B9" w:rsidRPr="00D17AFD" w:rsidRDefault="009A53B9" w:rsidP="00964AFE">
      <w:pPr>
        <w:rPr>
          <w:sz w:val="16"/>
        </w:rPr>
      </w:pPr>
    </w:p>
    <w:p w14:paraId="13EFF62D" w14:textId="3E847DB6" w:rsidR="009A53B9" w:rsidRPr="00D17AFD" w:rsidRDefault="009A53B9" w:rsidP="00964AFE">
      <w:pPr>
        <w:rPr>
          <w:sz w:val="16"/>
        </w:rPr>
      </w:pPr>
    </w:p>
    <w:p w14:paraId="7BD77EFD" w14:textId="4A3455D3" w:rsidR="009A53B9" w:rsidRPr="00D17AFD" w:rsidRDefault="009A53B9" w:rsidP="009A53B9">
      <w:pPr>
        <w:jc w:val="center"/>
        <w:rPr>
          <w:b/>
        </w:rPr>
      </w:pPr>
      <w:r w:rsidRPr="00D17AFD">
        <w:rPr>
          <w:b/>
        </w:rPr>
        <w:t>ПЕРЕЧЕНЬ АБОНЕНТСКИХ ТЕЛЕФОННЫХ ЛИНИЙ</w:t>
      </w:r>
    </w:p>
    <w:p w14:paraId="54CD62B5" w14:textId="2AEE7C49" w:rsidR="009A53B9" w:rsidRPr="00D17AFD" w:rsidRDefault="009A53B9" w:rsidP="009A53B9">
      <w:pPr>
        <w:jc w:val="center"/>
        <w:rPr>
          <w:b/>
        </w:rPr>
      </w:pPr>
    </w:p>
    <w:p w14:paraId="0809004C" w14:textId="77777777" w:rsidR="009A53B9" w:rsidRPr="00D17AFD" w:rsidRDefault="009A53B9" w:rsidP="009A53B9">
      <w:pPr>
        <w:ind w:firstLine="567"/>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9101"/>
      </w:tblGrid>
      <w:tr w:rsidR="009A53B9" w:rsidRPr="00D17AFD" w14:paraId="5E79A1C1" w14:textId="77777777" w:rsidTr="009A53B9">
        <w:trPr>
          <w:trHeight w:val="512"/>
        </w:trPr>
        <w:tc>
          <w:tcPr>
            <w:tcW w:w="255" w:type="dxa"/>
            <w:tcBorders>
              <w:top w:val="single" w:sz="4" w:space="0" w:color="auto"/>
              <w:left w:val="single" w:sz="4" w:space="0" w:color="auto"/>
              <w:bottom w:val="single" w:sz="4" w:space="0" w:color="auto"/>
              <w:right w:val="single" w:sz="4" w:space="0" w:color="auto"/>
            </w:tcBorders>
            <w:shd w:val="clear" w:color="auto" w:fill="D9D9D9"/>
            <w:vAlign w:val="center"/>
          </w:tcPr>
          <w:p w14:paraId="5C5D2A91" w14:textId="77777777" w:rsidR="009A53B9" w:rsidRPr="00D17AFD" w:rsidRDefault="009A53B9" w:rsidP="005D1AB3">
            <w:pPr>
              <w:ind w:left="-249" w:firstLine="141"/>
              <w:jc w:val="center"/>
              <w:rPr>
                <w:b/>
                <w:sz w:val="18"/>
                <w:szCs w:val="18"/>
              </w:rPr>
            </w:pPr>
            <w:r w:rsidRPr="00D17AFD">
              <w:rPr>
                <w:b/>
                <w:sz w:val="18"/>
                <w:szCs w:val="18"/>
              </w:rPr>
              <w:t>№</w:t>
            </w:r>
          </w:p>
        </w:tc>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46AB53D3" w14:textId="1C904987" w:rsidR="009A53B9" w:rsidRPr="00D17AFD" w:rsidRDefault="009A53B9" w:rsidP="009A53B9">
            <w:pPr>
              <w:jc w:val="center"/>
              <w:rPr>
                <w:b/>
                <w:sz w:val="18"/>
                <w:szCs w:val="18"/>
              </w:rPr>
            </w:pPr>
            <w:r w:rsidRPr="00D17AFD">
              <w:rPr>
                <w:b/>
                <w:sz w:val="18"/>
                <w:szCs w:val="18"/>
              </w:rPr>
              <w:t>Номера Абонентских телефонных линий, на которых осуществляется использование Произведений</w:t>
            </w:r>
          </w:p>
        </w:tc>
      </w:tr>
      <w:tr w:rsidR="009A53B9" w:rsidRPr="00D17AFD" w14:paraId="2CA01787" w14:textId="77777777" w:rsidTr="009A53B9">
        <w:trPr>
          <w:trHeight w:val="157"/>
        </w:trPr>
        <w:tc>
          <w:tcPr>
            <w:tcW w:w="255" w:type="dxa"/>
          </w:tcPr>
          <w:p w14:paraId="7B3F53BC" w14:textId="77777777" w:rsidR="009A53B9" w:rsidRPr="00D17AFD" w:rsidRDefault="009A53B9" w:rsidP="005D1AB3">
            <w:pPr>
              <w:rPr>
                <w:b/>
                <w:i/>
                <w:sz w:val="18"/>
                <w:szCs w:val="18"/>
              </w:rPr>
            </w:pPr>
            <w:r w:rsidRPr="00D17AFD">
              <w:rPr>
                <w:b/>
                <w:i/>
                <w:sz w:val="18"/>
                <w:szCs w:val="18"/>
              </w:rPr>
              <w:t>1.</w:t>
            </w:r>
          </w:p>
        </w:tc>
        <w:tc>
          <w:tcPr>
            <w:tcW w:w="9242" w:type="dxa"/>
          </w:tcPr>
          <w:p w14:paraId="477C3F58" w14:textId="77777777" w:rsidR="009A53B9" w:rsidRPr="00D17AFD" w:rsidRDefault="009A53B9" w:rsidP="005D1AB3">
            <w:pPr>
              <w:rPr>
                <w:b/>
                <w:i/>
                <w:sz w:val="18"/>
                <w:szCs w:val="18"/>
              </w:rPr>
            </w:pPr>
          </w:p>
        </w:tc>
      </w:tr>
      <w:tr w:rsidR="009A53B9" w:rsidRPr="00D17AFD" w14:paraId="484DCC02" w14:textId="77777777" w:rsidTr="009A53B9">
        <w:trPr>
          <w:trHeight w:val="230"/>
        </w:trPr>
        <w:tc>
          <w:tcPr>
            <w:tcW w:w="255" w:type="dxa"/>
          </w:tcPr>
          <w:p w14:paraId="14B36A57" w14:textId="77777777" w:rsidR="009A53B9" w:rsidRPr="00D17AFD" w:rsidRDefault="009A53B9" w:rsidP="005D1AB3">
            <w:pPr>
              <w:rPr>
                <w:b/>
                <w:i/>
                <w:sz w:val="18"/>
                <w:szCs w:val="18"/>
              </w:rPr>
            </w:pPr>
            <w:r w:rsidRPr="00D17AFD">
              <w:rPr>
                <w:b/>
                <w:i/>
                <w:sz w:val="18"/>
                <w:szCs w:val="18"/>
              </w:rPr>
              <w:t>2.</w:t>
            </w:r>
          </w:p>
        </w:tc>
        <w:tc>
          <w:tcPr>
            <w:tcW w:w="9242" w:type="dxa"/>
          </w:tcPr>
          <w:p w14:paraId="42034C58" w14:textId="77777777" w:rsidR="009A53B9" w:rsidRPr="00D17AFD" w:rsidRDefault="009A53B9" w:rsidP="005D1AB3">
            <w:pPr>
              <w:rPr>
                <w:b/>
                <w:i/>
                <w:sz w:val="18"/>
                <w:szCs w:val="18"/>
              </w:rPr>
            </w:pPr>
          </w:p>
        </w:tc>
      </w:tr>
      <w:tr w:rsidR="009A53B9" w:rsidRPr="00D17AFD" w14:paraId="5CA71CA2" w14:textId="77777777" w:rsidTr="009A53B9">
        <w:trPr>
          <w:trHeight w:val="121"/>
        </w:trPr>
        <w:tc>
          <w:tcPr>
            <w:tcW w:w="255" w:type="dxa"/>
          </w:tcPr>
          <w:p w14:paraId="6B9852E6" w14:textId="77777777" w:rsidR="009A53B9" w:rsidRPr="00D17AFD" w:rsidRDefault="009A53B9" w:rsidP="005D1AB3">
            <w:pPr>
              <w:rPr>
                <w:b/>
                <w:i/>
                <w:sz w:val="18"/>
                <w:szCs w:val="18"/>
              </w:rPr>
            </w:pPr>
            <w:r w:rsidRPr="00D17AFD">
              <w:rPr>
                <w:b/>
                <w:i/>
                <w:sz w:val="18"/>
                <w:szCs w:val="18"/>
              </w:rPr>
              <w:t>3.</w:t>
            </w:r>
          </w:p>
        </w:tc>
        <w:tc>
          <w:tcPr>
            <w:tcW w:w="9242" w:type="dxa"/>
          </w:tcPr>
          <w:p w14:paraId="4DB12A27" w14:textId="77777777" w:rsidR="009A53B9" w:rsidRPr="00D17AFD" w:rsidRDefault="009A53B9" w:rsidP="005D1AB3">
            <w:pPr>
              <w:rPr>
                <w:b/>
                <w:i/>
                <w:sz w:val="18"/>
                <w:szCs w:val="18"/>
                <w:lang w:val="en-US"/>
              </w:rPr>
            </w:pPr>
          </w:p>
        </w:tc>
      </w:tr>
      <w:tr w:rsidR="009A53B9" w:rsidRPr="00D17AFD" w14:paraId="16D1A38A" w14:textId="77777777" w:rsidTr="009A53B9">
        <w:trPr>
          <w:trHeight w:val="195"/>
        </w:trPr>
        <w:tc>
          <w:tcPr>
            <w:tcW w:w="255" w:type="dxa"/>
          </w:tcPr>
          <w:p w14:paraId="12026485" w14:textId="77777777" w:rsidR="009A53B9" w:rsidRPr="00D17AFD" w:rsidRDefault="009A53B9" w:rsidP="005D1AB3">
            <w:pPr>
              <w:rPr>
                <w:b/>
                <w:i/>
                <w:sz w:val="18"/>
                <w:szCs w:val="18"/>
              </w:rPr>
            </w:pPr>
            <w:r w:rsidRPr="00D17AFD">
              <w:rPr>
                <w:b/>
                <w:i/>
                <w:sz w:val="18"/>
                <w:szCs w:val="18"/>
              </w:rPr>
              <w:t>4.</w:t>
            </w:r>
          </w:p>
        </w:tc>
        <w:tc>
          <w:tcPr>
            <w:tcW w:w="9242" w:type="dxa"/>
          </w:tcPr>
          <w:p w14:paraId="00D70ADA" w14:textId="77777777" w:rsidR="009A53B9" w:rsidRPr="00D17AFD" w:rsidRDefault="009A53B9" w:rsidP="005D1AB3">
            <w:pPr>
              <w:rPr>
                <w:b/>
                <w:i/>
                <w:sz w:val="18"/>
                <w:szCs w:val="18"/>
                <w:lang w:val="en-US"/>
              </w:rPr>
            </w:pPr>
          </w:p>
        </w:tc>
      </w:tr>
      <w:tr w:rsidR="009A53B9" w:rsidRPr="00D17AFD" w14:paraId="715FD37E" w14:textId="77777777" w:rsidTr="009A53B9">
        <w:trPr>
          <w:trHeight w:val="114"/>
        </w:trPr>
        <w:tc>
          <w:tcPr>
            <w:tcW w:w="255" w:type="dxa"/>
          </w:tcPr>
          <w:p w14:paraId="037BB503" w14:textId="77777777" w:rsidR="009A53B9" w:rsidRPr="00D17AFD" w:rsidRDefault="009A53B9" w:rsidP="005D1AB3">
            <w:pPr>
              <w:rPr>
                <w:b/>
                <w:i/>
                <w:sz w:val="18"/>
                <w:szCs w:val="18"/>
              </w:rPr>
            </w:pPr>
            <w:r w:rsidRPr="00D17AFD">
              <w:rPr>
                <w:b/>
                <w:i/>
                <w:sz w:val="18"/>
                <w:szCs w:val="18"/>
              </w:rPr>
              <w:t>5.</w:t>
            </w:r>
          </w:p>
        </w:tc>
        <w:tc>
          <w:tcPr>
            <w:tcW w:w="9242" w:type="dxa"/>
          </w:tcPr>
          <w:p w14:paraId="3BDBD954" w14:textId="77777777" w:rsidR="009A53B9" w:rsidRPr="00D17AFD" w:rsidRDefault="009A53B9" w:rsidP="005D1AB3">
            <w:pPr>
              <w:rPr>
                <w:b/>
                <w:i/>
                <w:sz w:val="18"/>
                <w:szCs w:val="18"/>
                <w:lang w:val="en-US"/>
              </w:rPr>
            </w:pPr>
          </w:p>
        </w:tc>
      </w:tr>
      <w:tr w:rsidR="009A53B9" w:rsidRPr="00D17AFD" w14:paraId="22F39228" w14:textId="77777777" w:rsidTr="009A53B9">
        <w:trPr>
          <w:trHeight w:val="187"/>
        </w:trPr>
        <w:tc>
          <w:tcPr>
            <w:tcW w:w="255" w:type="dxa"/>
          </w:tcPr>
          <w:p w14:paraId="044182FC" w14:textId="77777777" w:rsidR="009A53B9" w:rsidRPr="00D17AFD" w:rsidRDefault="009A53B9" w:rsidP="005D1AB3">
            <w:pPr>
              <w:rPr>
                <w:b/>
                <w:i/>
                <w:sz w:val="18"/>
                <w:szCs w:val="18"/>
              </w:rPr>
            </w:pPr>
            <w:r w:rsidRPr="00D17AFD">
              <w:rPr>
                <w:b/>
                <w:i/>
                <w:sz w:val="18"/>
                <w:szCs w:val="18"/>
              </w:rPr>
              <w:t>…</w:t>
            </w:r>
          </w:p>
        </w:tc>
        <w:tc>
          <w:tcPr>
            <w:tcW w:w="9242" w:type="dxa"/>
          </w:tcPr>
          <w:p w14:paraId="604ABAE9" w14:textId="77777777" w:rsidR="009A53B9" w:rsidRPr="00D17AFD" w:rsidRDefault="009A53B9" w:rsidP="005D1AB3">
            <w:pPr>
              <w:rPr>
                <w:b/>
                <w:i/>
                <w:sz w:val="18"/>
                <w:szCs w:val="18"/>
                <w:lang w:val="en-US"/>
              </w:rPr>
            </w:pPr>
          </w:p>
        </w:tc>
      </w:tr>
    </w:tbl>
    <w:p w14:paraId="753ABB7B" w14:textId="77777777" w:rsidR="009A53B9" w:rsidRPr="00D17AFD" w:rsidRDefault="009A53B9" w:rsidP="009A53B9">
      <w:pPr>
        <w:ind w:firstLine="567"/>
      </w:pPr>
    </w:p>
    <w:p w14:paraId="1EBB01CC" w14:textId="77777777" w:rsidR="009A53B9" w:rsidRPr="00D17AFD" w:rsidRDefault="009A53B9" w:rsidP="009A53B9">
      <w:pPr>
        <w:jc w:val="center"/>
        <w:rPr>
          <w:b/>
        </w:rPr>
      </w:pPr>
    </w:p>
    <w:p w14:paraId="0740B4DF" w14:textId="77777777" w:rsidR="009A53B9" w:rsidRPr="00D17AFD" w:rsidRDefault="009A53B9" w:rsidP="009A53B9">
      <w:pPr>
        <w:jc w:val="center"/>
        <w:rPr>
          <w:b/>
        </w:rPr>
      </w:pPr>
      <w:r w:rsidRPr="00D17AFD">
        <w:rPr>
          <w:b/>
        </w:rPr>
        <w:t>ПОДПИСИ СТОРОН:</w:t>
      </w:r>
    </w:p>
    <w:p w14:paraId="5867869B" w14:textId="77777777" w:rsidR="009A53B9" w:rsidRPr="00D17AFD" w:rsidRDefault="009A53B9" w:rsidP="009A53B9">
      <w:pPr>
        <w:ind w:firstLine="567"/>
      </w:pPr>
    </w:p>
    <w:tbl>
      <w:tblPr>
        <w:tblW w:w="9892" w:type="dxa"/>
        <w:tblInd w:w="108" w:type="dxa"/>
        <w:tblLook w:val="01E0" w:firstRow="1" w:lastRow="1" w:firstColumn="1" w:lastColumn="1" w:noHBand="0" w:noVBand="0"/>
      </w:tblPr>
      <w:tblGrid>
        <w:gridCol w:w="4838"/>
        <w:gridCol w:w="5054"/>
      </w:tblGrid>
      <w:tr w:rsidR="009A53B9" w:rsidRPr="00D17AFD" w14:paraId="0C90AB32" w14:textId="77777777" w:rsidTr="005D1AB3">
        <w:trPr>
          <w:trHeight w:val="235"/>
        </w:trPr>
        <w:tc>
          <w:tcPr>
            <w:tcW w:w="4838" w:type="dxa"/>
          </w:tcPr>
          <w:p w14:paraId="16A3DFF9" w14:textId="77777777" w:rsidR="009A53B9" w:rsidRPr="00D17AFD" w:rsidRDefault="009A53B9" w:rsidP="005D1AB3">
            <w:pPr>
              <w:ind w:firstLine="34"/>
              <w:rPr>
                <w:b/>
              </w:rPr>
            </w:pPr>
            <w:r w:rsidRPr="00D17AFD">
              <w:rPr>
                <w:b/>
              </w:rPr>
              <w:t>Общество:</w:t>
            </w:r>
          </w:p>
        </w:tc>
        <w:tc>
          <w:tcPr>
            <w:tcW w:w="5054" w:type="dxa"/>
          </w:tcPr>
          <w:p w14:paraId="27D40A02" w14:textId="77777777" w:rsidR="009A53B9" w:rsidRPr="00D17AFD" w:rsidRDefault="009A53B9" w:rsidP="005D1AB3">
            <w:pPr>
              <w:rPr>
                <w:b/>
              </w:rPr>
            </w:pPr>
            <w:r w:rsidRPr="00D17AFD">
              <w:rPr>
                <w:b/>
              </w:rPr>
              <w:t>Пользователь:</w:t>
            </w:r>
          </w:p>
        </w:tc>
      </w:tr>
      <w:tr w:rsidR="009A53B9" w:rsidRPr="00D17AFD" w14:paraId="1B1984C1" w14:textId="77777777" w:rsidTr="005D1AB3">
        <w:trPr>
          <w:trHeight w:val="1204"/>
        </w:trPr>
        <w:tc>
          <w:tcPr>
            <w:tcW w:w="4838" w:type="dxa"/>
          </w:tcPr>
          <w:p w14:paraId="2504670C" w14:textId="77777777" w:rsidR="009A53B9" w:rsidRPr="00D17AFD" w:rsidRDefault="009A53B9" w:rsidP="005D1AB3">
            <w:pPr>
              <w:ind w:firstLine="567"/>
            </w:pPr>
          </w:p>
          <w:p w14:paraId="34F1EE95" w14:textId="77777777" w:rsidR="009A53B9" w:rsidRPr="00D17AFD" w:rsidRDefault="009A53B9" w:rsidP="005D1AB3">
            <w:pPr>
              <w:ind w:firstLine="567"/>
            </w:pPr>
          </w:p>
          <w:p w14:paraId="405A9EF3" w14:textId="77777777" w:rsidR="009A53B9" w:rsidRPr="00D17AFD" w:rsidRDefault="009A53B9" w:rsidP="005D1AB3">
            <w:r w:rsidRPr="00D17AFD">
              <w:t>_________________/_______________ /</w:t>
            </w:r>
          </w:p>
          <w:p w14:paraId="6F909B6E" w14:textId="77777777" w:rsidR="009A53B9" w:rsidRPr="00D17AFD" w:rsidRDefault="009A53B9" w:rsidP="005D1AB3">
            <w:pPr>
              <w:ind w:firstLine="567"/>
            </w:pPr>
          </w:p>
          <w:p w14:paraId="19A7ABEC" w14:textId="77777777" w:rsidR="009A53B9" w:rsidRPr="00D17AFD" w:rsidRDefault="009A53B9" w:rsidP="005D1AB3">
            <w:r w:rsidRPr="00D17AFD">
              <w:t>М.П.</w:t>
            </w:r>
          </w:p>
        </w:tc>
        <w:tc>
          <w:tcPr>
            <w:tcW w:w="5054" w:type="dxa"/>
          </w:tcPr>
          <w:p w14:paraId="507B3202" w14:textId="77777777" w:rsidR="009A53B9" w:rsidRPr="00D17AFD" w:rsidRDefault="009A53B9" w:rsidP="005D1AB3">
            <w:pPr>
              <w:ind w:firstLine="567"/>
            </w:pPr>
          </w:p>
          <w:p w14:paraId="213A5630" w14:textId="77777777" w:rsidR="009A53B9" w:rsidRPr="00D17AFD" w:rsidRDefault="009A53B9" w:rsidP="005D1AB3">
            <w:pPr>
              <w:ind w:firstLine="567"/>
            </w:pPr>
          </w:p>
          <w:p w14:paraId="560932A6" w14:textId="77777777" w:rsidR="009A53B9" w:rsidRPr="00D17AFD" w:rsidRDefault="009A53B9" w:rsidP="005D1AB3">
            <w:r w:rsidRPr="00D17AFD">
              <w:t>____________________/_____________ /</w:t>
            </w:r>
          </w:p>
          <w:p w14:paraId="39E8E186" w14:textId="77777777" w:rsidR="009A53B9" w:rsidRPr="00D17AFD" w:rsidRDefault="009A53B9" w:rsidP="005D1AB3">
            <w:pPr>
              <w:ind w:firstLine="567"/>
            </w:pPr>
          </w:p>
          <w:p w14:paraId="362095A4" w14:textId="77777777" w:rsidR="009A53B9" w:rsidRPr="00D17AFD" w:rsidRDefault="009A53B9" w:rsidP="005D1AB3">
            <w:r w:rsidRPr="00D17AFD">
              <w:t>М.П.</w:t>
            </w:r>
          </w:p>
        </w:tc>
      </w:tr>
    </w:tbl>
    <w:p w14:paraId="1A22C5CD" w14:textId="5C69DEF2" w:rsidR="009A53B9" w:rsidRPr="00D17AFD" w:rsidRDefault="009A53B9" w:rsidP="009A53B9">
      <w:pPr>
        <w:jc w:val="center"/>
        <w:rPr>
          <w:b/>
        </w:rPr>
      </w:pPr>
    </w:p>
    <w:p w14:paraId="649AD309" w14:textId="77777777" w:rsidR="009A53B9" w:rsidRPr="00D17AFD" w:rsidRDefault="009A53B9" w:rsidP="009A53B9">
      <w:pPr>
        <w:jc w:val="center"/>
        <w:rPr>
          <w:b/>
        </w:rPr>
        <w:sectPr w:rsidR="009A53B9" w:rsidRPr="00D17AFD" w:rsidSect="00806C29">
          <w:headerReference w:type="even" r:id="rId17"/>
          <w:footerReference w:type="default" r:id="rId18"/>
          <w:footerReference w:type="first" r:id="rId19"/>
          <w:pgSz w:w="11907" w:h="16840" w:code="9"/>
          <w:pgMar w:top="851" w:right="851" w:bottom="851" w:left="1134" w:header="284" w:footer="567" w:gutter="0"/>
          <w:cols w:space="720"/>
          <w:titlePg/>
          <w:docGrid w:linePitch="272"/>
        </w:sectPr>
      </w:pPr>
    </w:p>
    <w:p w14:paraId="51693719" w14:textId="77777777" w:rsidR="00522850" w:rsidRPr="00D17AFD" w:rsidRDefault="00522850" w:rsidP="00522850">
      <w:pPr>
        <w:ind w:firstLine="567"/>
        <w:jc w:val="both"/>
        <w:rPr>
          <w:bCs/>
          <w:iCs/>
          <w:sz w:val="16"/>
          <w:szCs w:val="16"/>
        </w:rPr>
      </w:pPr>
    </w:p>
    <w:p w14:paraId="4C739D70" w14:textId="08042B1F" w:rsidR="0047404A" w:rsidRPr="00D17AFD" w:rsidRDefault="0047404A" w:rsidP="0025323A">
      <w:pPr>
        <w:ind w:left="9072"/>
        <w:rPr>
          <w:bCs/>
          <w:sz w:val="18"/>
          <w:szCs w:val="18"/>
        </w:rPr>
      </w:pPr>
      <w:r w:rsidRPr="00D17AFD">
        <w:rPr>
          <w:bCs/>
          <w:sz w:val="18"/>
          <w:szCs w:val="18"/>
        </w:rPr>
        <w:t xml:space="preserve">ПРИЛОЖЕНИЕ № </w:t>
      </w:r>
      <w:r w:rsidR="00045D7A" w:rsidRPr="00D17AFD">
        <w:rPr>
          <w:bCs/>
          <w:sz w:val="18"/>
          <w:szCs w:val="18"/>
        </w:rPr>
        <w:t>2</w:t>
      </w:r>
    </w:p>
    <w:p w14:paraId="51F5FFB2" w14:textId="77777777" w:rsidR="00F12757" w:rsidRPr="00D17AFD" w:rsidRDefault="00461CA3" w:rsidP="0025323A">
      <w:pPr>
        <w:ind w:left="9072"/>
        <w:rPr>
          <w:bCs/>
          <w:sz w:val="18"/>
          <w:szCs w:val="18"/>
        </w:rPr>
      </w:pPr>
      <w:bookmarkStart w:id="29" w:name="_Hlk493860730"/>
      <w:r w:rsidRPr="00D17AFD">
        <w:rPr>
          <w:bCs/>
          <w:sz w:val="18"/>
          <w:szCs w:val="18"/>
        </w:rPr>
        <w:t xml:space="preserve">к Лицензионному договору о </w:t>
      </w:r>
      <w:r w:rsidR="007C165F" w:rsidRPr="00D17AFD">
        <w:rPr>
          <w:bCs/>
          <w:sz w:val="18"/>
          <w:szCs w:val="18"/>
        </w:rPr>
        <w:t xml:space="preserve">предоставлении права использования </w:t>
      </w:r>
    </w:p>
    <w:p w14:paraId="35831456" w14:textId="77777777" w:rsidR="00F12757" w:rsidRPr="00D17AFD" w:rsidRDefault="007C165F" w:rsidP="0025323A">
      <w:pPr>
        <w:ind w:left="9072"/>
        <w:rPr>
          <w:bCs/>
          <w:sz w:val="18"/>
          <w:szCs w:val="18"/>
        </w:rPr>
      </w:pPr>
      <w:r w:rsidRPr="00D17AFD">
        <w:rPr>
          <w:bCs/>
          <w:sz w:val="18"/>
          <w:szCs w:val="18"/>
        </w:rPr>
        <w:t xml:space="preserve">обнародованных произведений путем сообщения в эфир и (или) по кабелю </w:t>
      </w:r>
    </w:p>
    <w:p w14:paraId="6F1ED8D7" w14:textId="62DFAFD0" w:rsidR="00461CA3" w:rsidRPr="00D17AFD" w:rsidRDefault="007C165F" w:rsidP="0025323A">
      <w:pPr>
        <w:ind w:left="9072"/>
        <w:rPr>
          <w:bCs/>
          <w:sz w:val="18"/>
          <w:szCs w:val="18"/>
        </w:rPr>
      </w:pPr>
      <w:r w:rsidRPr="00D17AFD">
        <w:rPr>
          <w:bCs/>
          <w:sz w:val="18"/>
          <w:szCs w:val="18"/>
        </w:rPr>
        <w:t>по</w:t>
      </w:r>
      <w:r w:rsidR="0093055C" w:rsidRPr="00D17AFD">
        <w:rPr>
          <w:bCs/>
          <w:sz w:val="18"/>
          <w:szCs w:val="18"/>
        </w:rPr>
        <w:t>средством</w:t>
      </w:r>
      <w:r w:rsidRPr="00D17AFD">
        <w:rPr>
          <w:bCs/>
          <w:sz w:val="18"/>
          <w:szCs w:val="18"/>
        </w:rPr>
        <w:t xml:space="preserve"> телефонн</w:t>
      </w:r>
      <w:r w:rsidR="0093055C" w:rsidRPr="00D17AFD">
        <w:rPr>
          <w:bCs/>
          <w:sz w:val="18"/>
          <w:szCs w:val="18"/>
        </w:rPr>
        <w:t>ой</w:t>
      </w:r>
      <w:r w:rsidRPr="00D17AFD">
        <w:rPr>
          <w:bCs/>
          <w:sz w:val="18"/>
          <w:szCs w:val="18"/>
        </w:rPr>
        <w:t xml:space="preserve"> сет</w:t>
      </w:r>
      <w:r w:rsidR="0093055C" w:rsidRPr="00D17AFD">
        <w:rPr>
          <w:bCs/>
          <w:sz w:val="18"/>
          <w:szCs w:val="18"/>
        </w:rPr>
        <w:t>и</w:t>
      </w:r>
    </w:p>
    <w:p w14:paraId="5C5087AD" w14:textId="77777777" w:rsidR="0025323A" w:rsidRPr="00D17AFD" w:rsidRDefault="0025323A" w:rsidP="0025323A">
      <w:pPr>
        <w:ind w:left="9072"/>
        <w:rPr>
          <w:bCs/>
          <w:sz w:val="18"/>
          <w:szCs w:val="18"/>
        </w:rPr>
      </w:pPr>
      <w:r w:rsidRPr="00D17AFD">
        <w:rPr>
          <w:bCs/>
          <w:sz w:val="18"/>
          <w:szCs w:val="18"/>
        </w:rPr>
        <w:t>№ АП_________________ от «____» ____________ 20___ г.</w:t>
      </w:r>
    </w:p>
    <w:p w14:paraId="0D71A79F" w14:textId="7CA979F4" w:rsidR="00461CA3" w:rsidRPr="00D17AFD" w:rsidRDefault="00461CA3" w:rsidP="00F12757">
      <w:pPr>
        <w:ind w:left="9072"/>
        <w:rPr>
          <w:bCs/>
          <w:sz w:val="18"/>
          <w:szCs w:val="18"/>
        </w:rPr>
      </w:pPr>
    </w:p>
    <w:p w14:paraId="5C382772" w14:textId="77777777" w:rsidR="00461CA3" w:rsidRPr="00D17AFD" w:rsidRDefault="00461CA3" w:rsidP="00461CA3">
      <w:pPr>
        <w:tabs>
          <w:tab w:val="left" w:pos="9128"/>
        </w:tabs>
        <w:ind w:right="283"/>
        <w:jc w:val="center"/>
        <w:rPr>
          <w:i/>
          <w:sz w:val="18"/>
          <w:szCs w:val="18"/>
        </w:rPr>
      </w:pPr>
    </w:p>
    <w:p w14:paraId="48D7ED00" w14:textId="77777777" w:rsidR="00765BFB" w:rsidRPr="00D17AFD" w:rsidRDefault="00765BFB" w:rsidP="00522850">
      <w:pPr>
        <w:ind w:firstLine="567"/>
        <w:jc w:val="both"/>
        <w:rPr>
          <w:bCs/>
          <w:iCs/>
          <w:sz w:val="16"/>
          <w:szCs w:val="16"/>
        </w:rPr>
      </w:pPr>
    </w:p>
    <w:p w14:paraId="1EABEC2C" w14:textId="77777777" w:rsidR="0047404A" w:rsidRPr="00D17AFD" w:rsidRDefault="0047404A" w:rsidP="00817BED">
      <w:pPr>
        <w:ind w:firstLine="567"/>
        <w:jc w:val="both"/>
        <w:rPr>
          <w:sz w:val="16"/>
        </w:rPr>
      </w:pPr>
    </w:p>
    <w:p w14:paraId="44901F4A" w14:textId="77777777" w:rsidR="0047404A" w:rsidRPr="00D17AFD" w:rsidRDefault="002F01B5" w:rsidP="00754AA4">
      <w:pPr>
        <w:tabs>
          <w:tab w:val="left" w:pos="9128"/>
        </w:tabs>
        <w:jc w:val="center"/>
        <w:rPr>
          <w:i/>
          <w:sz w:val="18"/>
          <w:szCs w:val="18"/>
        </w:rPr>
      </w:pPr>
      <w:r w:rsidRPr="00D17AFD">
        <w:rPr>
          <w:i/>
          <w:sz w:val="18"/>
          <w:szCs w:val="18"/>
        </w:rPr>
        <w:t>----------------------------------------------------------------------------------</w:t>
      </w:r>
      <w:r w:rsidR="00754AA4" w:rsidRPr="00D17AFD">
        <w:rPr>
          <w:i/>
          <w:sz w:val="18"/>
          <w:szCs w:val="18"/>
        </w:rPr>
        <w:t>-------------</w:t>
      </w:r>
      <w:r w:rsidRPr="00D17AFD">
        <w:rPr>
          <w:i/>
          <w:sz w:val="18"/>
          <w:szCs w:val="18"/>
        </w:rPr>
        <w:t>----</w:t>
      </w:r>
      <w:r w:rsidR="00754AA4" w:rsidRPr="00D17AFD">
        <w:rPr>
          <w:i/>
          <w:sz w:val="18"/>
          <w:szCs w:val="18"/>
        </w:rPr>
        <w:t>---</w:t>
      </w:r>
      <w:r w:rsidRPr="00D17AFD">
        <w:rPr>
          <w:i/>
          <w:sz w:val="18"/>
          <w:szCs w:val="18"/>
        </w:rPr>
        <w:t>--------------- Начало формы ---------</w:t>
      </w:r>
      <w:r w:rsidR="00754AA4" w:rsidRPr="00D17AFD">
        <w:rPr>
          <w:i/>
          <w:sz w:val="18"/>
          <w:szCs w:val="18"/>
        </w:rPr>
        <w:t>-----------</w:t>
      </w:r>
      <w:r w:rsidRPr="00D17AFD">
        <w:rPr>
          <w:i/>
          <w:sz w:val="18"/>
          <w:szCs w:val="18"/>
        </w:rPr>
        <w:t>----------------------------------------------------------------------------------------------</w:t>
      </w:r>
    </w:p>
    <w:p w14:paraId="680D2269" w14:textId="77777777" w:rsidR="002F01B5" w:rsidRPr="00D17AFD" w:rsidRDefault="002F01B5" w:rsidP="00817BED">
      <w:pPr>
        <w:jc w:val="center"/>
        <w:rPr>
          <w:b/>
        </w:rPr>
      </w:pPr>
    </w:p>
    <w:p w14:paraId="5AEE0FC0" w14:textId="1FC13491" w:rsidR="00073340" w:rsidRPr="00D17AFD" w:rsidRDefault="00B21577" w:rsidP="00817BED">
      <w:pPr>
        <w:jc w:val="center"/>
      </w:pPr>
      <w:bookmarkStart w:id="30" w:name="_Hlk497308332"/>
      <w:r>
        <w:rPr>
          <w:b/>
        </w:rPr>
        <w:t>УНИВЕРСАЛЬНЫЙ</w:t>
      </w:r>
      <w:r w:rsidR="00EB6AAC" w:rsidRPr="00D17AFD">
        <w:rPr>
          <w:b/>
        </w:rPr>
        <w:t xml:space="preserve"> </w:t>
      </w:r>
      <w:r w:rsidR="00073340" w:rsidRPr="00D17AFD">
        <w:rPr>
          <w:b/>
        </w:rPr>
        <w:t xml:space="preserve">ОТЧЕТ </w:t>
      </w:r>
      <w:r w:rsidR="00EB6AAC" w:rsidRPr="00D17AFD">
        <w:rPr>
          <w:b/>
        </w:rPr>
        <w:t>ОБ ИСПОЛЬЗОВАНИИ ПРОИЗВЕДЕНИЙ, ФОНОГРАММ И ИСПОЛНЕНИЙ</w:t>
      </w:r>
      <w:r w:rsidR="00FA2F72" w:rsidRPr="00D17AFD">
        <w:rPr>
          <w:b/>
        </w:rPr>
        <w:t xml:space="preserve"> </w:t>
      </w:r>
    </w:p>
    <w:p w14:paraId="79DF3162" w14:textId="77777777" w:rsidR="00C22CDF" w:rsidRPr="00D17AFD" w:rsidRDefault="00C22CDF" w:rsidP="00C22CDF">
      <w:pPr>
        <w:tabs>
          <w:tab w:val="left" w:pos="9128"/>
        </w:tabs>
        <w:jc w:val="center"/>
        <w:rPr>
          <w:b/>
        </w:rPr>
      </w:pPr>
      <w:bookmarkStart w:id="31" w:name="_Hlk497305259"/>
    </w:p>
    <w:p w14:paraId="02766761" w14:textId="77777777" w:rsidR="00C22CDF" w:rsidRPr="00D17AFD" w:rsidRDefault="00C22CDF" w:rsidP="00C22CDF">
      <w:pPr>
        <w:tabs>
          <w:tab w:val="left" w:pos="9128"/>
        </w:tabs>
        <w:rPr>
          <w:b/>
        </w:rPr>
      </w:pPr>
      <w:r w:rsidRPr="00D17AFD">
        <w:rPr>
          <w:b/>
        </w:rPr>
        <w:t xml:space="preserve">Наименование </w:t>
      </w:r>
      <w:r w:rsidR="00E35CF7" w:rsidRPr="00D17AFD">
        <w:rPr>
          <w:b/>
        </w:rPr>
        <w:t>Пользователя</w:t>
      </w:r>
      <w:r w:rsidRPr="00D17AFD">
        <w:rPr>
          <w:b/>
        </w:rPr>
        <w:t>: __________________________________</w:t>
      </w:r>
    </w:p>
    <w:p w14:paraId="300B33C3" w14:textId="77777777" w:rsidR="00C22CDF" w:rsidRPr="00D17AFD" w:rsidRDefault="00C22CDF" w:rsidP="00C22CDF">
      <w:pPr>
        <w:tabs>
          <w:tab w:val="left" w:pos="9128"/>
        </w:tabs>
        <w:rPr>
          <w:b/>
        </w:rPr>
      </w:pPr>
      <w:r w:rsidRPr="00D17AFD">
        <w:rPr>
          <w:b/>
        </w:rPr>
        <w:t xml:space="preserve">Договор: </w:t>
      </w:r>
      <w:r w:rsidRPr="00D17AFD">
        <w:t xml:space="preserve">№ ________________ от </w:t>
      </w:r>
      <w:bookmarkStart w:id="32" w:name="_Hlk493254272"/>
      <w:r w:rsidRPr="00D17AFD">
        <w:t>___ / ___ / ___ г.</w:t>
      </w:r>
      <w:bookmarkEnd w:id="32"/>
      <w:r w:rsidRPr="00D17AFD">
        <w:t xml:space="preserve"> </w:t>
      </w:r>
    </w:p>
    <w:p w14:paraId="38CD8287" w14:textId="77777777" w:rsidR="00C22CDF" w:rsidRPr="00D17AFD" w:rsidRDefault="00C22CDF" w:rsidP="00C22CDF">
      <w:pPr>
        <w:tabs>
          <w:tab w:val="left" w:pos="9128"/>
        </w:tabs>
      </w:pPr>
      <w:r w:rsidRPr="00D17AFD">
        <w:rPr>
          <w:b/>
        </w:rPr>
        <w:t>Отчетный период:</w:t>
      </w:r>
      <w:r w:rsidRPr="00D17AFD">
        <w:t xml:space="preserve"> с ___ / ___ / ___ г. по ___ / ___ / ___ г.</w:t>
      </w:r>
    </w:p>
    <w:p w14:paraId="2EE17E31" w14:textId="77777777" w:rsidR="007C165F" w:rsidRPr="00D17AFD" w:rsidRDefault="007C165F" w:rsidP="007C165F">
      <w:pPr>
        <w:tabs>
          <w:tab w:val="left" w:pos="9128"/>
        </w:tabs>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1843"/>
        <w:gridCol w:w="1417"/>
        <w:gridCol w:w="1418"/>
        <w:gridCol w:w="1134"/>
        <w:gridCol w:w="1984"/>
        <w:gridCol w:w="1843"/>
        <w:gridCol w:w="1134"/>
        <w:gridCol w:w="1276"/>
        <w:gridCol w:w="1276"/>
      </w:tblGrid>
      <w:tr w:rsidR="007C165F" w:rsidRPr="00D17AFD" w14:paraId="2710B55C" w14:textId="77777777" w:rsidTr="007C165F">
        <w:trPr>
          <w:trHeight w:val="482"/>
        </w:trPr>
        <w:tc>
          <w:tcPr>
            <w:tcW w:w="1838" w:type="dxa"/>
            <w:shd w:val="clear" w:color="auto" w:fill="D9D9D9"/>
            <w:tcMar>
              <w:top w:w="0" w:type="dxa"/>
              <w:left w:w="108" w:type="dxa"/>
              <w:bottom w:w="0" w:type="dxa"/>
              <w:right w:w="108" w:type="dxa"/>
            </w:tcMar>
            <w:hideMark/>
          </w:tcPr>
          <w:p w14:paraId="1BB2D879" w14:textId="77777777" w:rsidR="007C165F" w:rsidRPr="00D17AFD" w:rsidRDefault="007C165F" w:rsidP="00C472B0">
            <w:pPr>
              <w:jc w:val="center"/>
              <w:rPr>
                <w:b/>
                <w:bCs/>
                <w:sz w:val="14"/>
                <w:szCs w:val="14"/>
              </w:rPr>
            </w:pPr>
            <w:r w:rsidRPr="00D17AFD">
              <w:rPr>
                <w:b/>
                <w:bCs/>
                <w:sz w:val="14"/>
                <w:szCs w:val="14"/>
              </w:rPr>
              <w:t xml:space="preserve">Название </w:t>
            </w:r>
          </w:p>
          <w:p w14:paraId="37276D0E" w14:textId="77777777" w:rsidR="007C165F" w:rsidRPr="00D17AFD" w:rsidRDefault="007C165F" w:rsidP="00C472B0">
            <w:pPr>
              <w:jc w:val="center"/>
              <w:rPr>
                <w:b/>
                <w:bCs/>
                <w:sz w:val="14"/>
                <w:szCs w:val="14"/>
              </w:rPr>
            </w:pPr>
            <w:r w:rsidRPr="00D17AFD">
              <w:rPr>
                <w:b/>
                <w:bCs/>
                <w:sz w:val="14"/>
                <w:szCs w:val="14"/>
              </w:rPr>
              <w:t>произведения</w:t>
            </w:r>
          </w:p>
        </w:tc>
        <w:tc>
          <w:tcPr>
            <w:tcW w:w="1843" w:type="dxa"/>
            <w:shd w:val="clear" w:color="auto" w:fill="D9D9D9"/>
            <w:tcMar>
              <w:top w:w="0" w:type="dxa"/>
              <w:left w:w="108" w:type="dxa"/>
              <w:bottom w:w="0" w:type="dxa"/>
              <w:right w:w="108" w:type="dxa"/>
            </w:tcMar>
            <w:hideMark/>
          </w:tcPr>
          <w:p w14:paraId="7E8F766B" w14:textId="77777777" w:rsidR="007C165F" w:rsidRPr="00D17AFD" w:rsidRDefault="007C165F" w:rsidP="00C472B0">
            <w:pPr>
              <w:jc w:val="center"/>
              <w:rPr>
                <w:b/>
                <w:bCs/>
                <w:sz w:val="14"/>
                <w:szCs w:val="14"/>
              </w:rPr>
            </w:pPr>
            <w:r w:rsidRPr="00D17AFD">
              <w:rPr>
                <w:b/>
                <w:bCs/>
                <w:sz w:val="14"/>
                <w:szCs w:val="14"/>
              </w:rPr>
              <w:t xml:space="preserve">Название </w:t>
            </w:r>
          </w:p>
          <w:p w14:paraId="60BED9E2" w14:textId="77777777" w:rsidR="007C165F" w:rsidRPr="00D17AFD" w:rsidRDefault="007C165F" w:rsidP="00C472B0">
            <w:pPr>
              <w:jc w:val="center"/>
              <w:rPr>
                <w:b/>
                <w:bCs/>
                <w:sz w:val="14"/>
                <w:szCs w:val="14"/>
              </w:rPr>
            </w:pPr>
            <w:r w:rsidRPr="00D17AFD">
              <w:rPr>
                <w:b/>
                <w:bCs/>
                <w:sz w:val="14"/>
                <w:szCs w:val="14"/>
              </w:rPr>
              <w:t>фонограммы</w:t>
            </w:r>
          </w:p>
        </w:tc>
        <w:tc>
          <w:tcPr>
            <w:tcW w:w="1417" w:type="dxa"/>
            <w:shd w:val="clear" w:color="auto" w:fill="D9D9D9"/>
            <w:tcMar>
              <w:top w:w="0" w:type="dxa"/>
              <w:left w:w="108" w:type="dxa"/>
              <w:bottom w:w="0" w:type="dxa"/>
              <w:right w:w="108" w:type="dxa"/>
            </w:tcMar>
          </w:tcPr>
          <w:p w14:paraId="14B9AC6A" w14:textId="77777777" w:rsidR="007C165F" w:rsidRPr="00D17AFD" w:rsidRDefault="007C165F" w:rsidP="00C472B0">
            <w:pPr>
              <w:jc w:val="center"/>
              <w:rPr>
                <w:b/>
                <w:bCs/>
                <w:sz w:val="14"/>
                <w:szCs w:val="14"/>
              </w:rPr>
            </w:pPr>
            <w:r w:rsidRPr="00D17AFD">
              <w:rPr>
                <w:b/>
                <w:bCs/>
                <w:sz w:val="14"/>
                <w:szCs w:val="14"/>
              </w:rPr>
              <w:t xml:space="preserve">Автор музыки </w:t>
            </w:r>
          </w:p>
          <w:p w14:paraId="321814E8" w14:textId="77777777" w:rsidR="007C165F" w:rsidRPr="00D17AFD" w:rsidRDefault="007C165F" w:rsidP="00C472B0">
            <w:pPr>
              <w:jc w:val="center"/>
              <w:rPr>
                <w:b/>
                <w:bCs/>
                <w:sz w:val="14"/>
                <w:szCs w:val="14"/>
              </w:rPr>
            </w:pPr>
          </w:p>
        </w:tc>
        <w:tc>
          <w:tcPr>
            <w:tcW w:w="1418" w:type="dxa"/>
            <w:shd w:val="clear" w:color="auto" w:fill="D9D9D9"/>
            <w:tcMar>
              <w:top w:w="0" w:type="dxa"/>
              <w:left w:w="108" w:type="dxa"/>
              <w:bottom w:w="0" w:type="dxa"/>
              <w:right w:w="108" w:type="dxa"/>
            </w:tcMar>
            <w:hideMark/>
          </w:tcPr>
          <w:p w14:paraId="60E6DD2C" w14:textId="77777777" w:rsidR="007C165F" w:rsidRPr="00D17AFD" w:rsidRDefault="007C165F" w:rsidP="00C472B0">
            <w:pPr>
              <w:jc w:val="center"/>
              <w:rPr>
                <w:b/>
                <w:bCs/>
                <w:sz w:val="14"/>
                <w:szCs w:val="14"/>
              </w:rPr>
            </w:pPr>
            <w:r w:rsidRPr="00D17AFD">
              <w:rPr>
                <w:b/>
                <w:bCs/>
                <w:sz w:val="14"/>
                <w:szCs w:val="14"/>
              </w:rPr>
              <w:t xml:space="preserve">Автор текста </w:t>
            </w:r>
          </w:p>
        </w:tc>
        <w:tc>
          <w:tcPr>
            <w:tcW w:w="1134" w:type="dxa"/>
            <w:shd w:val="clear" w:color="auto" w:fill="D9D9D9"/>
            <w:tcMar>
              <w:top w:w="0" w:type="dxa"/>
              <w:left w:w="108" w:type="dxa"/>
              <w:bottom w:w="0" w:type="dxa"/>
              <w:right w:w="108" w:type="dxa"/>
            </w:tcMar>
            <w:hideMark/>
          </w:tcPr>
          <w:p w14:paraId="13BFD979" w14:textId="77777777" w:rsidR="007C165F" w:rsidRPr="00D17AFD" w:rsidRDefault="007C165F" w:rsidP="00C472B0">
            <w:pPr>
              <w:jc w:val="center"/>
              <w:rPr>
                <w:b/>
                <w:bCs/>
                <w:sz w:val="14"/>
                <w:szCs w:val="14"/>
              </w:rPr>
            </w:pPr>
            <w:r w:rsidRPr="00D17AFD">
              <w:rPr>
                <w:b/>
                <w:bCs/>
                <w:sz w:val="14"/>
                <w:szCs w:val="14"/>
              </w:rPr>
              <w:t>Жанр</w:t>
            </w:r>
          </w:p>
        </w:tc>
        <w:tc>
          <w:tcPr>
            <w:tcW w:w="1984" w:type="dxa"/>
            <w:shd w:val="clear" w:color="auto" w:fill="D9D9D9"/>
            <w:tcMar>
              <w:top w:w="0" w:type="dxa"/>
              <w:left w:w="108" w:type="dxa"/>
              <w:bottom w:w="0" w:type="dxa"/>
              <w:right w:w="108" w:type="dxa"/>
            </w:tcMar>
            <w:hideMark/>
          </w:tcPr>
          <w:p w14:paraId="4206AD6E" w14:textId="77777777" w:rsidR="007C165F" w:rsidRPr="00D17AFD" w:rsidRDefault="007C165F" w:rsidP="00C472B0">
            <w:pPr>
              <w:jc w:val="center"/>
              <w:rPr>
                <w:b/>
                <w:bCs/>
                <w:sz w:val="14"/>
                <w:szCs w:val="14"/>
              </w:rPr>
            </w:pPr>
            <w:r w:rsidRPr="00D17AFD">
              <w:rPr>
                <w:b/>
                <w:bCs/>
                <w:sz w:val="14"/>
                <w:szCs w:val="14"/>
              </w:rPr>
              <w:t>Исполнитель</w:t>
            </w:r>
          </w:p>
          <w:p w14:paraId="153830D3" w14:textId="77777777" w:rsidR="007C165F" w:rsidRPr="00D17AFD" w:rsidRDefault="007C165F" w:rsidP="00C472B0">
            <w:pPr>
              <w:jc w:val="center"/>
              <w:rPr>
                <w:b/>
                <w:bCs/>
                <w:sz w:val="14"/>
                <w:szCs w:val="14"/>
              </w:rPr>
            </w:pPr>
            <w:r w:rsidRPr="00D17AFD">
              <w:rPr>
                <w:b/>
                <w:bCs/>
                <w:sz w:val="14"/>
                <w:szCs w:val="14"/>
              </w:rPr>
              <w:t xml:space="preserve">(ФИО или название </w:t>
            </w:r>
          </w:p>
          <w:p w14:paraId="27B5DCA8" w14:textId="77777777" w:rsidR="007C165F" w:rsidRPr="00D17AFD" w:rsidRDefault="007C165F" w:rsidP="00C472B0">
            <w:pPr>
              <w:jc w:val="center"/>
              <w:rPr>
                <w:b/>
                <w:bCs/>
                <w:sz w:val="14"/>
                <w:szCs w:val="14"/>
              </w:rPr>
            </w:pPr>
            <w:r w:rsidRPr="00D17AFD">
              <w:rPr>
                <w:b/>
                <w:bCs/>
                <w:sz w:val="14"/>
                <w:szCs w:val="14"/>
              </w:rPr>
              <w:t>коллектива)</w:t>
            </w:r>
          </w:p>
        </w:tc>
        <w:tc>
          <w:tcPr>
            <w:tcW w:w="1843" w:type="dxa"/>
            <w:shd w:val="clear" w:color="auto" w:fill="D9D9D9"/>
            <w:tcMar>
              <w:top w:w="0" w:type="dxa"/>
              <w:left w:w="108" w:type="dxa"/>
              <w:bottom w:w="0" w:type="dxa"/>
              <w:right w:w="108" w:type="dxa"/>
            </w:tcMar>
            <w:hideMark/>
          </w:tcPr>
          <w:p w14:paraId="06DECFE2" w14:textId="77777777" w:rsidR="007C165F" w:rsidRPr="00D17AFD" w:rsidRDefault="007C165F" w:rsidP="00C472B0">
            <w:pPr>
              <w:jc w:val="center"/>
              <w:rPr>
                <w:b/>
                <w:bCs/>
                <w:sz w:val="14"/>
                <w:szCs w:val="14"/>
              </w:rPr>
            </w:pPr>
            <w:r w:rsidRPr="00D17AFD">
              <w:rPr>
                <w:b/>
                <w:bCs/>
                <w:sz w:val="14"/>
                <w:szCs w:val="14"/>
              </w:rPr>
              <w:t xml:space="preserve">Изготовитель </w:t>
            </w:r>
          </w:p>
          <w:p w14:paraId="2CD9C315" w14:textId="77777777" w:rsidR="007C165F" w:rsidRPr="00D17AFD" w:rsidRDefault="007C165F" w:rsidP="00C472B0">
            <w:pPr>
              <w:jc w:val="center"/>
              <w:rPr>
                <w:b/>
                <w:bCs/>
                <w:sz w:val="14"/>
                <w:szCs w:val="14"/>
              </w:rPr>
            </w:pPr>
            <w:r w:rsidRPr="00D17AFD">
              <w:rPr>
                <w:b/>
                <w:bCs/>
                <w:sz w:val="14"/>
                <w:szCs w:val="14"/>
              </w:rPr>
              <w:t>Фонограммы</w:t>
            </w:r>
          </w:p>
        </w:tc>
        <w:tc>
          <w:tcPr>
            <w:tcW w:w="1134" w:type="dxa"/>
            <w:shd w:val="clear" w:color="auto" w:fill="D9D9D9"/>
            <w:tcMar>
              <w:top w:w="0" w:type="dxa"/>
              <w:left w:w="108" w:type="dxa"/>
              <w:bottom w:w="0" w:type="dxa"/>
              <w:right w:w="108" w:type="dxa"/>
            </w:tcMar>
            <w:hideMark/>
          </w:tcPr>
          <w:p w14:paraId="391DB606" w14:textId="77777777" w:rsidR="007C165F" w:rsidRPr="00D17AFD" w:rsidRDefault="007C165F" w:rsidP="00C472B0">
            <w:pPr>
              <w:jc w:val="center"/>
              <w:rPr>
                <w:b/>
                <w:bCs/>
                <w:sz w:val="14"/>
                <w:szCs w:val="14"/>
              </w:rPr>
            </w:pPr>
            <w:r w:rsidRPr="00D17AFD">
              <w:rPr>
                <w:b/>
                <w:bCs/>
                <w:sz w:val="14"/>
                <w:szCs w:val="14"/>
              </w:rPr>
              <w:t xml:space="preserve">Кол-во </w:t>
            </w:r>
          </w:p>
          <w:p w14:paraId="43DCE344" w14:textId="77777777" w:rsidR="007C165F" w:rsidRPr="00D17AFD" w:rsidRDefault="007C165F" w:rsidP="00C472B0">
            <w:pPr>
              <w:jc w:val="center"/>
              <w:rPr>
                <w:b/>
                <w:bCs/>
                <w:sz w:val="14"/>
                <w:szCs w:val="14"/>
              </w:rPr>
            </w:pPr>
            <w:proofErr w:type="spellStart"/>
            <w:r w:rsidRPr="00D17AFD">
              <w:rPr>
                <w:b/>
                <w:bCs/>
                <w:sz w:val="14"/>
                <w:szCs w:val="14"/>
              </w:rPr>
              <w:t>исп</w:t>
            </w:r>
            <w:proofErr w:type="spellEnd"/>
            <w:r w:rsidRPr="00D17AFD">
              <w:rPr>
                <w:b/>
                <w:bCs/>
                <w:sz w:val="14"/>
                <w:szCs w:val="14"/>
              </w:rPr>
              <w:t>-й</w:t>
            </w:r>
          </w:p>
        </w:tc>
        <w:tc>
          <w:tcPr>
            <w:tcW w:w="1276" w:type="dxa"/>
            <w:shd w:val="clear" w:color="auto" w:fill="D9D9D9"/>
            <w:tcMar>
              <w:top w:w="0" w:type="dxa"/>
              <w:left w:w="108" w:type="dxa"/>
              <w:bottom w:w="0" w:type="dxa"/>
              <w:right w:w="108" w:type="dxa"/>
            </w:tcMar>
            <w:hideMark/>
          </w:tcPr>
          <w:p w14:paraId="0C076E70" w14:textId="77777777" w:rsidR="007C165F" w:rsidRPr="00D17AFD" w:rsidRDefault="007C165F" w:rsidP="00C472B0">
            <w:pPr>
              <w:jc w:val="center"/>
              <w:rPr>
                <w:b/>
                <w:bCs/>
                <w:sz w:val="14"/>
                <w:szCs w:val="14"/>
              </w:rPr>
            </w:pPr>
            <w:r w:rsidRPr="00D17AFD">
              <w:rPr>
                <w:b/>
                <w:bCs/>
                <w:sz w:val="14"/>
                <w:szCs w:val="14"/>
              </w:rPr>
              <w:t>Длит. звучания</w:t>
            </w:r>
          </w:p>
          <w:p w14:paraId="14248426" w14:textId="77777777" w:rsidR="007C165F" w:rsidRPr="00D17AFD" w:rsidRDefault="007C165F" w:rsidP="00C472B0">
            <w:pPr>
              <w:jc w:val="center"/>
              <w:rPr>
                <w:b/>
                <w:bCs/>
                <w:sz w:val="14"/>
                <w:szCs w:val="14"/>
              </w:rPr>
            </w:pPr>
            <w:r w:rsidRPr="00D17AFD">
              <w:rPr>
                <w:b/>
                <w:bCs/>
                <w:sz w:val="14"/>
                <w:szCs w:val="14"/>
              </w:rPr>
              <w:t>(</w:t>
            </w:r>
            <w:proofErr w:type="spellStart"/>
            <w:r w:rsidRPr="00D17AFD">
              <w:rPr>
                <w:b/>
                <w:bCs/>
                <w:sz w:val="14"/>
                <w:szCs w:val="14"/>
              </w:rPr>
              <w:t>чч:мм:сс</w:t>
            </w:r>
            <w:proofErr w:type="spellEnd"/>
            <w:r w:rsidRPr="00D17AFD">
              <w:rPr>
                <w:b/>
                <w:bCs/>
                <w:sz w:val="14"/>
                <w:szCs w:val="14"/>
              </w:rPr>
              <w:t>)</w:t>
            </w:r>
          </w:p>
        </w:tc>
        <w:tc>
          <w:tcPr>
            <w:tcW w:w="1276" w:type="dxa"/>
            <w:shd w:val="clear" w:color="auto" w:fill="D9D9D9"/>
            <w:tcMar>
              <w:top w:w="0" w:type="dxa"/>
              <w:left w:w="108" w:type="dxa"/>
              <w:bottom w:w="0" w:type="dxa"/>
              <w:right w:w="108" w:type="dxa"/>
            </w:tcMar>
            <w:hideMark/>
          </w:tcPr>
          <w:p w14:paraId="57EE67E4" w14:textId="77777777" w:rsidR="007C165F" w:rsidRPr="00D17AFD" w:rsidRDefault="007C165F" w:rsidP="00C472B0">
            <w:pPr>
              <w:jc w:val="center"/>
              <w:rPr>
                <w:b/>
                <w:bCs/>
                <w:sz w:val="14"/>
                <w:szCs w:val="14"/>
              </w:rPr>
            </w:pPr>
            <w:r w:rsidRPr="00D17AFD">
              <w:rPr>
                <w:b/>
                <w:bCs/>
                <w:sz w:val="14"/>
                <w:szCs w:val="14"/>
              </w:rPr>
              <w:t xml:space="preserve">Общий </w:t>
            </w:r>
          </w:p>
          <w:p w14:paraId="7014779B" w14:textId="77777777" w:rsidR="007C165F" w:rsidRPr="00D17AFD" w:rsidRDefault="007C165F" w:rsidP="00C472B0">
            <w:pPr>
              <w:jc w:val="center"/>
              <w:rPr>
                <w:b/>
                <w:bCs/>
                <w:sz w:val="14"/>
                <w:szCs w:val="14"/>
              </w:rPr>
            </w:pPr>
            <w:r w:rsidRPr="00D17AFD">
              <w:rPr>
                <w:b/>
                <w:bCs/>
                <w:sz w:val="14"/>
                <w:szCs w:val="14"/>
              </w:rPr>
              <w:t>хронометраж</w:t>
            </w:r>
          </w:p>
          <w:p w14:paraId="5C3D7715" w14:textId="77777777" w:rsidR="007C165F" w:rsidRPr="00D17AFD" w:rsidRDefault="007C165F" w:rsidP="00C472B0">
            <w:pPr>
              <w:jc w:val="center"/>
              <w:rPr>
                <w:b/>
                <w:bCs/>
                <w:sz w:val="14"/>
                <w:szCs w:val="14"/>
              </w:rPr>
            </w:pPr>
            <w:r w:rsidRPr="00D17AFD">
              <w:rPr>
                <w:b/>
                <w:bCs/>
                <w:sz w:val="14"/>
                <w:szCs w:val="14"/>
              </w:rPr>
              <w:t>(гр8 х гр.9)</w:t>
            </w:r>
          </w:p>
        </w:tc>
      </w:tr>
      <w:tr w:rsidR="007C165F" w:rsidRPr="00D17AFD" w14:paraId="0060BF53" w14:textId="77777777" w:rsidTr="007C165F">
        <w:tc>
          <w:tcPr>
            <w:tcW w:w="1838" w:type="dxa"/>
            <w:tcMar>
              <w:top w:w="0" w:type="dxa"/>
              <w:left w:w="108" w:type="dxa"/>
              <w:bottom w:w="0" w:type="dxa"/>
              <w:right w:w="108" w:type="dxa"/>
            </w:tcMar>
            <w:hideMark/>
          </w:tcPr>
          <w:p w14:paraId="470A4D7C" w14:textId="77777777" w:rsidR="007C165F" w:rsidRPr="00D17AFD" w:rsidRDefault="007C165F" w:rsidP="00C472B0">
            <w:pPr>
              <w:jc w:val="center"/>
              <w:rPr>
                <w:sz w:val="16"/>
                <w:szCs w:val="16"/>
              </w:rPr>
            </w:pPr>
            <w:r w:rsidRPr="00D17AFD">
              <w:rPr>
                <w:sz w:val="16"/>
                <w:szCs w:val="16"/>
              </w:rPr>
              <w:t>1</w:t>
            </w:r>
          </w:p>
        </w:tc>
        <w:tc>
          <w:tcPr>
            <w:tcW w:w="1843" w:type="dxa"/>
            <w:tcMar>
              <w:top w:w="0" w:type="dxa"/>
              <w:left w:w="108" w:type="dxa"/>
              <w:bottom w:w="0" w:type="dxa"/>
              <w:right w:w="108" w:type="dxa"/>
            </w:tcMar>
            <w:hideMark/>
          </w:tcPr>
          <w:p w14:paraId="714B5753" w14:textId="77777777" w:rsidR="007C165F" w:rsidRPr="00D17AFD" w:rsidRDefault="007C165F" w:rsidP="00C472B0">
            <w:pPr>
              <w:jc w:val="center"/>
              <w:rPr>
                <w:sz w:val="16"/>
                <w:szCs w:val="16"/>
              </w:rPr>
            </w:pPr>
            <w:r w:rsidRPr="00D17AFD">
              <w:rPr>
                <w:sz w:val="16"/>
                <w:szCs w:val="16"/>
              </w:rPr>
              <w:t>2</w:t>
            </w:r>
          </w:p>
        </w:tc>
        <w:tc>
          <w:tcPr>
            <w:tcW w:w="1417" w:type="dxa"/>
            <w:tcMar>
              <w:top w:w="0" w:type="dxa"/>
              <w:left w:w="108" w:type="dxa"/>
              <w:bottom w:w="0" w:type="dxa"/>
              <w:right w:w="108" w:type="dxa"/>
            </w:tcMar>
            <w:hideMark/>
          </w:tcPr>
          <w:p w14:paraId="7261FDB7" w14:textId="77777777" w:rsidR="007C165F" w:rsidRPr="00D17AFD" w:rsidRDefault="007C165F" w:rsidP="00C472B0">
            <w:pPr>
              <w:jc w:val="center"/>
              <w:rPr>
                <w:sz w:val="16"/>
                <w:szCs w:val="16"/>
              </w:rPr>
            </w:pPr>
            <w:r w:rsidRPr="00D17AFD">
              <w:rPr>
                <w:sz w:val="16"/>
                <w:szCs w:val="16"/>
              </w:rPr>
              <w:t>3</w:t>
            </w:r>
          </w:p>
        </w:tc>
        <w:tc>
          <w:tcPr>
            <w:tcW w:w="1418" w:type="dxa"/>
            <w:tcMar>
              <w:top w:w="0" w:type="dxa"/>
              <w:left w:w="108" w:type="dxa"/>
              <w:bottom w:w="0" w:type="dxa"/>
              <w:right w:w="108" w:type="dxa"/>
            </w:tcMar>
            <w:hideMark/>
          </w:tcPr>
          <w:p w14:paraId="344F4B58" w14:textId="77777777" w:rsidR="007C165F" w:rsidRPr="00D17AFD" w:rsidRDefault="007C165F" w:rsidP="00C472B0">
            <w:pPr>
              <w:jc w:val="center"/>
              <w:rPr>
                <w:sz w:val="16"/>
                <w:szCs w:val="16"/>
              </w:rPr>
            </w:pPr>
            <w:r w:rsidRPr="00D17AFD">
              <w:rPr>
                <w:sz w:val="16"/>
                <w:szCs w:val="16"/>
              </w:rPr>
              <w:t>4</w:t>
            </w:r>
          </w:p>
        </w:tc>
        <w:tc>
          <w:tcPr>
            <w:tcW w:w="1134" w:type="dxa"/>
            <w:tcMar>
              <w:top w:w="0" w:type="dxa"/>
              <w:left w:w="108" w:type="dxa"/>
              <w:bottom w:w="0" w:type="dxa"/>
              <w:right w:w="108" w:type="dxa"/>
            </w:tcMar>
            <w:hideMark/>
          </w:tcPr>
          <w:p w14:paraId="610A3E2B" w14:textId="77777777" w:rsidR="007C165F" w:rsidRPr="00D17AFD" w:rsidRDefault="007C165F" w:rsidP="00C472B0">
            <w:pPr>
              <w:jc w:val="center"/>
              <w:rPr>
                <w:sz w:val="16"/>
                <w:szCs w:val="16"/>
              </w:rPr>
            </w:pPr>
            <w:r w:rsidRPr="00D17AFD">
              <w:rPr>
                <w:sz w:val="16"/>
                <w:szCs w:val="16"/>
              </w:rPr>
              <w:t>5</w:t>
            </w:r>
          </w:p>
        </w:tc>
        <w:tc>
          <w:tcPr>
            <w:tcW w:w="1984" w:type="dxa"/>
            <w:tcMar>
              <w:top w:w="0" w:type="dxa"/>
              <w:left w:w="108" w:type="dxa"/>
              <w:bottom w:w="0" w:type="dxa"/>
              <w:right w:w="108" w:type="dxa"/>
            </w:tcMar>
            <w:hideMark/>
          </w:tcPr>
          <w:p w14:paraId="60FFD13C" w14:textId="77777777" w:rsidR="007C165F" w:rsidRPr="00D17AFD" w:rsidRDefault="007C165F" w:rsidP="00C472B0">
            <w:pPr>
              <w:jc w:val="center"/>
              <w:rPr>
                <w:sz w:val="16"/>
                <w:szCs w:val="16"/>
              </w:rPr>
            </w:pPr>
            <w:r w:rsidRPr="00D17AFD">
              <w:rPr>
                <w:sz w:val="16"/>
                <w:szCs w:val="16"/>
              </w:rPr>
              <w:t>6</w:t>
            </w:r>
          </w:p>
        </w:tc>
        <w:tc>
          <w:tcPr>
            <w:tcW w:w="1843" w:type="dxa"/>
            <w:tcMar>
              <w:top w:w="0" w:type="dxa"/>
              <w:left w:w="108" w:type="dxa"/>
              <w:bottom w:w="0" w:type="dxa"/>
              <w:right w:w="108" w:type="dxa"/>
            </w:tcMar>
            <w:hideMark/>
          </w:tcPr>
          <w:p w14:paraId="510ACDED" w14:textId="77777777" w:rsidR="007C165F" w:rsidRPr="00D17AFD" w:rsidRDefault="007C165F" w:rsidP="00C472B0">
            <w:pPr>
              <w:jc w:val="center"/>
              <w:rPr>
                <w:sz w:val="16"/>
                <w:szCs w:val="16"/>
              </w:rPr>
            </w:pPr>
            <w:r w:rsidRPr="00D17AFD">
              <w:rPr>
                <w:sz w:val="16"/>
                <w:szCs w:val="16"/>
              </w:rPr>
              <w:t>7</w:t>
            </w:r>
          </w:p>
        </w:tc>
        <w:tc>
          <w:tcPr>
            <w:tcW w:w="1134" w:type="dxa"/>
            <w:tcMar>
              <w:top w:w="0" w:type="dxa"/>
              <w:left w:w="108" w:type="dxa"/>
              <w:bottom w:w="0" w:type="dxa"/>
              <w:right w:w="108" w:type="dxa"/>
            </w:tcMar>
            <w:hideMark/>
          </w:tcPr>
          <w:p w14:paraId="268AE2DA" w14:textId="77777777" w:rsidR="007C165F" w:rsidRPr="00D17AFD" w:rsidRDefault="007C165F" w:rsidP="00C472B0">
            <w:pPr>
              <w:jc w:val="center"/>
              <w:rPr>
                <w:sz w:val="16"/>
                <w:szCs w:val="16"/>
              </w:rPr>
            </w:pPr>
            <w:r w:rsidRPr="00D17AFD">
              <w:rPr>
                <w:sz w:val="16"/>
                <w:szCs w:val="16"/>
              </w:rPr>
              <w:t>8</w:t>
            </w:r>
          </w:p>
        </w:tc>
        <w:tc>
          <w:tcPr>
            <w:tcW w:w="1276" w:type="dxa"/>
            <w:tcMar>
              <w:top w:w="0" w:type="dxa"/>
              <w:left w:w="108" w:type="dxa"/>
              <w:bottom w:w="0" w:type="dxa"/>
              <w:right w:w="108" w:type="dxa"/>
            </w:tcMar>
            <w:hideMark/>
          </w:tcPr>
          <w:p w14:paraId="392D924C" w14:textId="77777777" w:rsidR="007C165F" w:rsidRPr="00D17AFD" w:rsidRDefault="007C165F" w:rsidP="00C472B0">
            <w:pPr>
              <w:jc w:val="center"/>
              <w:rPr>
                <w:sz w:val="16"/>
                <w:szCs w:val="16"/>
              </w:rPr>
            </w:pPr>
            <w:r w:rsidRPr="00D17AFD">
              <w:rPr>
                <w:sz w:val="16"/>
                <w:szCs w:val="16"/>
              </w:rPr>
              <w:t>9</w:t>
            </w:r>
          </w:p>
        </w:tc>
        <w:tc>
          <w:tcPr>
            <w:tcW w:w="1276" w:type="dxa"/>
            <w:tcMar>
              <w:top w:w="0" w:type="dxa"/>
              <w:left w:w="108" w:type="dxa"/>
              <w:bottom w:w="0" w:type="dxa"/>
              <w:right w:w="108" w:type="dxa"/>
            </w:tcMar>
            <w:hideMark/>
          </w:tcPr>
          <w:p w14:paraId="245243EE" w14:textId="77777777" w:rsidR="007C165F" w:rsidRPr="00D17AFD" w:rsidRDefault="007C165F" w:rsidP="00C472B0">
            <w:pPr>
              <w:jc w:val="center"/>
              <w:rPr>
                <w:sz w:val="16"/>
                <w:szCs w:val="16"/>
              </w:rPr>
            </w:pPr>
            <w:r w:rsidRPr="00D17AFD">
              <w:rPr>
                <w:sz w:val="16"/>
                <w:szCs w:val="16"/>
              </w:rPr>
              <w:t>10</w:t>
            </w:r>
          </w:p>
        </w:tc>
      </w:tr>
      <w:tr w:rsidR="007C165F" w:rsidRPr="00D17AFD" w14:paraId="77EBC8ED" w14:textId="77777777" w:rsidTr="007C165F">
        <w:tc>
          <w:tcPr>
            <w:tcW w:w="1838" w:type="dxa"/>
            <w:tcMar>
              <w:top w:w="0" w:type="dxa"/>
              <w:left w:w="108" w:type="dxa"/>
              <w:bottom w:w="0" w:type="dxa"/>
              <w:right w:w="108" w:type="dxa"/>
            </w:tcMar>
          </w:tcPr>
          <w:p w14:paraId="1A98753F"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65D6BE2A" w14:textId="77777777" w:rsidR="007C165F" w:rsidRPr="00D17AFD" w:rsidRDefault="007C165F" w:rsidP="00C472B0">
            <w:pPr>
              <w:rPr>
                <w:sz w:val="16"/>
                <w:szCs w:val="16"/>
              </w:rPr>
            </w:pPr>
          </w:p>
        </w:tc>
        <w:tc>
          <w:tcPr>
            <w:tcW w:w="1417" w:type="dxa"/>
            <w:tcMar>
              <w:top w:w="0" w:type="dxa"/>
              <w:left w:w="108" w:type="dxa"/>
              <w:bottom w:w="0" w:type="dxa"/>
              <w:right w:w="108" w:type="dxa"/>
            </w:tcMar>
          </w:tcPr>
          <w:p w14:paraId="7A4A3604" w14:textId="77777777" w:rsidR="007C165F" w:rsidRPr="00D17AFD" w:rsidRDefault="007C165F" w:rsidP="00C472B0">
            <w:pPr>
              <w:rPr>
                <w:sz w:val="16"/>
                <w:szCs w:val="16"/>
              </w:rPr>
            </w:pPr>
          </w:p>
        </w:tc>
        <w:tc>
          <w:tcPr>
            <w:tcW w:w="1418" w:type="dxa"/>
            <w:tcMar>
              <w:top w:w="0" w:type="dxa"/>
              <w:left w:w="108" w:type="dxa"/>
              <w:bottom w:w="0" w:type="dxa"/>
              <w:right w:w="108" w:type="dxa"/>
            </w:tcMar>
          </w:tcPr>
          <w:p w14:paraId="0C0724ED"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09205A1D" w14:textId="77777777" w:rsidR="007C165F" w:rsidRPr="00D17AFD" w:rsidRDefault="007C165F" w:rsidP="00C472B0">
            <w:pPr>
              <w:rPr>
                <w:sz w:val="16"/>
                <w:szCs w:val="16"/>
              </w:rPr>
            </w:pPr>
          </w:p>
        </w:tc>
        <w:tc>
          <w:tcPr>
            <w:tcW w:w="1984" w:type="dxa"/>
            <w:tcMar>
              <w:top w:w="0" w:type="dxa"/>
              <w:left w:w="108" w:type="dxa"/>
              <w:bottom w:w="0" w:type="dxa"/>
              <w:right w:w="108" w:type="dxa"/>
            </w:tcMar>
          </w:tcPr>
          <w:p w14:paraId="392DBEFC"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2B04A915"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6CD754CE"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1BDD5C4C"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162A9406" w14:textId="77777777" w:rsidR="007C165F" w:rsidRPr="00D17AFD" w:rsidRDefault="007C165F" w:rsidP="00C472B0">
            <w:pPr>
              <w:rPr>
                <w:sz w:val="16"/>
                <w:szCs w:val="16"/>
              </w:rPr>
            </w:pPr>
          </w:p>
        </w:tc>
      </w:tr>
      <w:tr w:rsidR="007C165F" w:rsidRPr="00D17AFD" w14:paraId="60317620" w14:textId="77777777" w:rsidTr="007C165F">
        <w:tc>
          <w:tcPr>
            <w:tcW w:w="1838" w:type="dxa"/>
            <w:tcMar>
              <w:top w:w="0" w:type="dxa"/>
              <w:left w:w="108" w:type="dxa"/>
              <w:bottom w:w="0" w:type="dxa"/>
              <w:right w:w="108" w:type="dxa"/>
            </w:tcMar>
          </w:tcPr>
          <w:p w14:paraId="2B882EED"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227CF345" w14:textId="77777777" w:rsidR="007C165F" w:rsidRPr="00D17AFD" w:rsidRDefault="007C165F" w:rsidP="00C472B0">
            <w:pPr>
              <w:rPr>
                <w:sz w:val="16"/>
                <w:szCs w:val="16"/>
              </w:rPr>
            </w:pPr>
          </w:p>
        </w:tc>
        <w:tc>
          <w:tcPr>
            <w:tcW w:w="1417" w:type="dxa"/>
            <w:tcMar>
              <w:top w:w="0" w:type="dxa"/>
              <w:left w:w="108" w:type="dxa"/>
              <w:bottom w:w="0" w:type="dxa"/>
              <w:right w:w="108" w:type="dxa"/>
            </w:tcMar>
          </w:tcPr>
          <w:p w14:paraId="2E8D683F" w14:textId="77777777" w:rsidR="007C165F" w:rsidRPr="00D17AFD" w:rsidRDefault="007C165F" w:rsidP="00C472B0">
            <w:pPr>
              <w:rPr>
                <w:sz w:val="16"/>
                <w:szCs w:val="16"/>
              </w:rPr>
            </w:pPr>
          </w:p>
        </w:tc>
        <w:tc>
          <w:tcPr>
            <w:tcW w:w="1418" w:type="dxa"/>
            <w:tcMar>
              <w:top w:w="0" w:type="dxa"/>
              <w:left w:w="108" w:type="dxa"/>
              <w:bottom w:w="0" w:type="dxa"/>
              <w:right w:w="108" w:type="dxa"/>
            </w:tcMar>
          </w:tcPr>
          <w:p w14:paraId="01E50BFC"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4B0986E2" w14:textId="77777777" w:rsidR="007C165F" w:rsidRPr="00D17AFD" w:rsidRDefault="007C165F" w:rsidP="00C472B0">
            <w:pPr>
              <w:rPr>
                <w:sz w:val="16"/>
                <w:szCs w:val="16"/>
              </w:rPr>
            </w:pPr>
          </w:p>
        </w:tc>
        <w:tc>
          <w:tcPr>
            <w:tcW w:w="1984" w:type="dxa"/>
            <w:tcMar>
              <w:top w:w="0" w:type="dxa"/>
              <w:left w:w="108" w:type="dxa"/>
              <w:bottom w:w="0" w:type="dxa"/>
              <w:right w:w="108" w:type="dxa"/>
            </w:tcMar>
          </w:tcPr>
          <w:p w14:paraId="478858C1"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54C1CDFC"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2A082FA3"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17185A0F"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1C439CC3" w14:textId="77777777" w:rsidR="007C165F" w:rsidRPr="00D17AFD" w:rsidRDefault="007C165F" w:rsidP="00C472B0">
            <w:pPr>
              <w:rPr>
                <w:sz w:val="16"/>
                <w:szCs w:val="16"/>
              </w:rPr>
            </w:pPr>
          </w:p>
        </w:tc>
      </w:tr>
      <w:tr w:rsidR="007C165F" w:rsidRPr="00D17AFD" w14:paraId="414E9187" w14:textId="77777777" w:rsidTr="007C165F">
        <w:tc>
          <w:tcPr>
            <w:tcW w:w="1838" w:type="dxa"/>
            <w:tcMar>
              <w:top w:w="0" w:type="dxa"/>
              <w:left w:w="108" w:type="dxa"/>
              <w:bottom w:w="0" w:type="dxa"/>
              <w:right w:w="108" w:type="dxa"/>
            </w:tcMar>
          </w:tcPr>
          <w:p w14:paraId="648D9BF7"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27A5339D" w14:textId="77777777" w:rsidR="007C165F" w:rsidRPr="00D17AFD" w:rsidRDefault="007C165F" w:rsidP="00C472B0">
            <w:pPr>
              <w:rPr>
                <w:sz w:val="16"/>
                <w:szCs w:val="16"/>
              </w:rPr>
            </w:pPr>
          </w:p>
        </w:tc>
        <w:tc>
          <w:tcPr>
            <w:tcW w:w="1417" w:type="dxa"/>
            <w:tcMar>
              <w:top w:w="0" w:type="dxa"/>
              <w:left w:w="108" w:type="dxa"/>
              <w:bottom w:w="0" w:type="dxa"/>
              <w:right w:w="108" w:type="dxa"/>
            </w:tcMar>
          </w:tcPr>
          <w:p w14:paraId="07B9E28F" w14:textId="77777777" w:rsidR="007C165F" w:rsidRPr="00D17AFD" w:rsidRDefault="007C165F" w:rsidP="00C472B0">
            <w:pPr>
              <w:rPr>
                <w:sz w:val="16"/>
                <w:szCs w:val="16"/>
              </w:rPr>
            </w:pPr>
          </w:p>
        </w:tc>
        <w:tc>
          <w:tcPr>
            <w:tcW w:w="1418" w:type="dxa"/>
            <w:tcMar>
              <w:top w:w="0" w:type="dxa"/>
              <w:left w:w="108" w:type="dxa"/>
              <w:bottom w:w="0" w:type="dxa"/>
              <w:right w:w="108" w:type="dxa"/>
            </w:tcMar>
          </w:tcPr>
          <w:p w14:paraId="0135373C"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71949D82" w14:textId="77777777" w:rsidR="007C165F" w:rsidRPr="00D17AFD" w:rsidRDefault="007C165F" w:rsidP="00C472B0">
            <w:pPr>
              <w:rPr>
                <w:sz w:val="16"/>
                <w:szCs w:val="16"/>
              </w:rPr>
            </w:pPr>
          </w:p>
        </w:tc>
        <w:tc>
          <w:tcPr>
            <w:tcW w:w="1984" w:type="dxa"/>
            <w:tcMar>
              <w:top w:w="0" w:type="dxa"/>
              <w:left w:w="108" w:type="dxa"/>
              <w:bottom w:w="0" w:type="dxa"/>
              <w:right w:w="108" w:type="dxa"/>
            </w:tcMar>
          </w:tcPr>
          <w:p w14:paraId="6D6B8494" w14:textId="77777777" w:rsidR="007C165F" w:rsidRPr="00D17AFD" w:rsidRDefault="007C165F" w:rsidP="00C472B0">
            <w:pPr>
              <w:rPr>
                <w:sz w:val="16"/>
                <w:szCs w:val="16"/>
              </w:rPr>
            </w:pPr>
          </w:p>
        </w:tc>
        <w:tc>
          <w:tcPr>
            <w:tcW w:w="1843" w:type="dxa"/>
            <w:tcMar>
              <w:top w:w="0" w:type="dxa"/>
              <w:left w:w="108" w:type="dxa"/>
              <w:bottom w:w="0" w:type="dxa"/>
              <w:right w:w="108" w:type="dxa"/>
            </w:tcMar>
          </w:tcPr>
          <w:p w14:paraId="50CA0CFD" w14:textId="77777777" w:rsidR="007C165F" w:rsidRPr="00D17AFD" w:rsidRDefault="007C165F" w:rsidP="00C472B0">
            <w:pPr>
              <w:rPr>
                <w:sz w:val="16"/>
                <w:szCs w:val="16"/>
              </w:rPr>
            </w:pPr>
          </w:p>
        </w:tc>
        <w:tc>
          <w:tcPr>
            <w:tcW w:w="1134" w:type="dxa"/>
            <w:tcMar>
              <w:top w:w="0" w:type="dxa"/>
              <w:left w:w="108" w:type="dxa"/>
              <w:bottom w:w="0" w:type="dxa"/>
              <w:right w:w="108" w:type="dxa"/>
            </w:tcMar>
          </w:tcPr>
          <w:p w14:paraId="72611D0D"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12A45F15" w14:textId="77777777" w:rsidR="007C165F" w:rsidRPr="00D17AFD" w:rsidRDefault="007C165F" w:rsidP="00C472B0">
            <w:pPr>
              <w:rPr>
                <w:sz w:val="16"/>
                <w:szCs w:val="16"/>
              </w:rPr>
            </w:pPr>
          </w:p>
        </w:tc>
        <w:tc>
          <w:tcPr>
            <w:tcW w:w="1276" w:type="dxa"/>
            <w:tcMar>
              <w:top w:w="0" w:type="dxa"/>
              <w:left w:w="108" w:type="dxa"/>
              <w:bottom w:w="0" w:type="dxa"/>
              <w:right w:w="108" w:type="dxa"/>
            </w:tcMar>
          </w:tcPr>
          <w:p w14:paraId="46E056B6" w14:textId="77777777" w:rsidR="007C165F" w:rsidRPr="00D17AFD" w:rsidRDefault="007C165F" w:rsidP="00C472B0">
            <w:pPr>
              <w:rPr>
                <w:sz w:val="16"/>
                <w:szCs w:val="16"/>
              </w:rPr>
            </w:pPr>
            <w:r w:rsidRPr="00D17AFD">
              <w:rPr>
                <w:sz w:val="16"/>
                <w:szCs w:val="16"/>
              </w:rPr>
              <w:t xml:space="preserve"> </w:t>
            </w:r>
          </w:p>
        </w:tc>
      </w:tr>
    </w:tbl>
    <w:p w14:paraId="3C06B118" w14:textId="17CF8E14" w:rsidR="00EC6B85" w:rsidRPr="00D17AFD" w:rsidRDefault="00EC6B85" w:rsidP="00C22CDF">
      <w:pPr>
        <w:rPr>
          <w:i/>
          <w:sz w:val="16"/>
          <w:szCs w:val="16"/>
        </w:rPr>
      </w:pPr>
    </w:p>
    <w:p w14:paraId="108A65E4" w14:textId="77777777" w:rsidR="007C165F" w:rsidRPr="00D17AFD" w:rsidRDefault="007C165F" w:rsidP="00C22CDF"/>
    <w:p w14:paraId="684708B4" w14:textId="1EAAC0D5" w:rsidR="008A5C6A" w:rsidRPr="00D17AFD" w:rsidRDefault="00C87BF0" w:rsidP="00C22CDF">
      <w:r w:rsidRPr="00D17AFD">
        <w:t>И</w:t>
      </w:r>
      <w:r w:rsidR="007C165F" w:rsidRPr="00D17AFD">
        <w:t>того общая длительность Произведений/Фонограмм за Отчетный период: ______ часов</w:t>
      </w:r>
      <w:r w:rsidR="009D6A87" w:rsidRPr="00D17AFD">
        <w:t>: _</w:t>
      </w:r>
      <w:r w:rsidR="007C165F" w:rsidRPr="00D17AFD">
        <w:t>__</w:t>
      </w:r>
      <w:r w:rsidR="009D6A87" w:rsidRPr="00D17AFD">
        <w:t>___</w:t>
      </w:r>
      <w:r w:rsidR="007C165F" w:rsidRPr="00D17AFD">
        <w:t xml:space="preserve"> минут</w:t>
      </w:r>
    </w:p>
    <w:tbl>
      <w:tblPr>
        <w:tblW w:w="15912" w:type="dxa"/>
        <w:tblLook w:val="04A0" w:firstRow="1" w:lastRow="0" w:firstColumn="1" w:lastColumn="0" w:noHBand="0" w:noVBand="1"/>
      </w:tblPr>
      <w:tblGrid>
        <w:gridCol w:w="10740"/>
        <w:gridCol w:w="5172"/>
      </w:tblGrid>
      <w:tr w:rsidR="00C22CDF" w:rsidRPr="00D17AFD" w14:paraId="0D9B824B" w14:textId="77777777" w:rsidTr="005C1972">
        <w:tc>
          <w:tcPr>
            <w:tcW w:w="10740" w:type="dxa"/>
            <w:shd w:val="clear" w:color="auto" w:fill="auto"/>
          </w:tcPr>
          <w:p w14:paraId="0825D742" w14:textId="77777777" w:rsidR="008A5C6A" w:rsidRPr="00D17AFD" w:rsidRDefault="008A5C6A" w:rsidP="005C1972">
            <w:pPr>
              <w:ind w:right="141"/>
              <w:rPr>
                <w:b/>
              </w:rPr>
            </w:pPr>
            <w:bookmarkStart w:id="33" w:name="_Hlk494116169"/>
          </w:p>
          <w:p w14:paraId="2EBFA7BD" w14:textId="77777777" w:rsidR="008A5C6A" w:rsidRPr="00D17AFD" w:rsidRDefault="008A5C6A" w:rsidP="005C1972">
            <w:pPr>
              <w:ind w:right="141"/>
              <w:rPr>
                <w:b/>
              </w:rPr>
            </w:pPr>
          </w:p>
          <w:p w14:paraId="0992D04F" w14:textId="77777777" w:rsidR="008A5C6A" w:rsidRPr="00D17AFD" w:rsidRDefault="008A5C6A" w:rsidP="005C1972">
            <w:pPr>
              <w:ind w:right="141"/>
              <w:rPr>
                <w:b/>
              </w:rPr>
            </w:pPr>
          </w:p>
          <w:p w14:paraId="604E2796" w14:textId="77777777" w:rsidR="00C22CDF" w:rsidRPr="00D17AFD" w:rsidRDefault="00C22CDF" w:rsidP="005C1972">
            <w:pPr>
              <w:ind w:right="141"/>
              <w:rPr>
                <w:b/>
              </w:rPr>
            </w:pPr>
          </w:p>
          <w:p w14:paraId="31518ADF" w14:textId="77777777" w:rsidR="00C22CDF" w:rsidRPr="00D17AFD" w:rsidRDefault="00C22CDF" w:rsidP="005C1972">
            <w:pPr>
              <w:ind w:right="141"/>
              <w:rPr>
                <w:b/>
              </w:rPr>
            </w:pPr>
            <w:r w:rsidRPr="00D17AFD">
              <w:rPr>
                <w:b/>
              </w:rPr>
              <w:t>___ / ____ / ____ г.</w:t>
            </w:r>
          </w:p>
        </w:tc>
        <w:tc>
          <w:tcPr>
            <w:tcW w:w="5172" w:type="dxa"/>
            <w:shd w:val="clear" w:color="auto" w:fill="auto"/>
          </w:tcPr>
          <w:p w14:paraId="20495DA3" w14:textId="77777777" w:rsidR="00C22CDF" w:rsidRPr="00D17AFD" w:rsidRDefault="00C22CDF" w:rsidP="005C1972">
            <w:pPr>
              <w:ind w:right="141"/>
            </w:pPr>
            <w:r w:rsidRPr="00D17AFD">
              <w:rPr>
                <w:b/>
              </w:rPr>
              <w:t xml:space="preserve">Уполномоченный представитель </w:t>
            </w:r>
            <w:r w:rsidR="00E35CF7" w:rsidRPr="00D17AFD">
              <w:rPr>
                <w:b/>
              </w:rPr>
              <w:t>Пользователя</w:t>
            </w:r>
            <w:r w:rsidRPr="00D17AFD">
              <w:rPr>
                <w:b/>
              </w:rPr>
              <w:t>:</w:t>
            </w:r>
            <w:r w:rsidRPr="00D17AFD">
              <w:t xml:space="preserve"> </w:t>
            </w:r>
          </w:p>
          <w:p w14:paraId="3999FAC6" w14:textId="77777777" w:rsidR="00C22CDF" w:rsidRPr="00D17AFD" w:rsidRDefault="00C22CDF" w:rsidP="005C1972">
            <w:pPr>
              <w:ind w:right="141"/>
            </w:pPr>
          </w:p>
          <w:p w14:paraId="63365F7C" w14:textId="77777777" w:rsidR="00C22CDF" w:rsidRPr="00D17AFD" w:rsidRDefault="00C22CDF" w:rsidP="005C1972">
            <w:pPr>
              <w:ind w:right="141"/>
            </w:pPr>
            <w:r w:rsidRPr="00D17AFD">
              <w:t>____________ / ______________________/</w:t>
            </w:r>
          </w:p>
          <w:p w14:paraId="37FA04EB" w14:textId="77777777" w:rsidR="00C22CDF" w:rsidRPr="00D17AFD" w:rsidRDefault="00C22CDF" w:rsidP="005C1972">
            <w:pPr>
              <w:ind w:right="141"/>
              <w:rPr>
                <w:b/>
              </w:rPr>
            </w:pPr>
            <w:r w:rsidRPr="00D17AFD">
              <w:t xml:space="preserve">   </w:t>
            </w:r>
            <w:r w:rsidRPr="00D17AFD">
              <w:rPr>
                <w:i/>
              </w:rPr>
              <w:t xml:space="preserve"> </w:t>
            </w:r>
            <w:r w:rsidRPr="00D17AFD">
              <w:rPr>
                <w:i/>
                <w:sz w:val="22"/>
                <w:vertAlign w:val="superscript"/>
              </w:rPr>
              <w:t>Печать, подпись, фамилия и инициалы</w:t>
            </w:r>
          </w:p>
        </w:tc>
      </w:tr>
    </w:tbl>
    <w:bookmarkEnd w:id="30"/>
    <w:bookmarkEnd w:id="31"/>
    <w:bookmarkEnd w:id="33"/>
    <w:p w14:paraId="21E21F56" w14:textId="77777777" w:rsidR="002F01B5" w:rsidRPr="00D17AFD" w:rsidRDefault="002F01B5" w:rsidP="002F01B5">
      <w:pPr>
        <w:tabs>
          <w:tab w:val="left" w:pos="9128"/>
        </w:tabs>
        <w:rPr>
          <w:i/>
          <w:sz w:val="18"/>
          <w:szCs w:val="18"/>
        </w:rPr>
      </w:pPr>
      <w:r w:rsidRPr="00D17AFD">
        <w:rPr>
          <w:i/>
          <w:sz w:val="18"/>
          <w:szCs w:val="18"/>
        </w:rPr>
        <w:t>-----------------------------------------------------------------------------------------------</w:t>
      </w:r>
      <w:r w:rsidR="00754AA4" w:rsidRPr="00D17AFD">
        <w:rPr>
          <w:i/>
          <w:sz w:val="18"/>
          <w:szCs w:val="18"/>
        </w:rPr>
        <w:t>-----------------</w:t>
      </w:r>
      <w:r w:rsidRPr="00D17AFD">
        <w:rPr>
          <w:i/>
          <w:sz w:val="18"/>
          <w:szCs w:val="18"/>
        </w:rPr>
        <w:t>------ Конец формы -----------</w:t>
      </w:r>
      <w:r w:rsidR="00754AA4" w:rsidRPr="00D17AFD">
        <w:rPr>
          <w:i/>
          <w:sz w:val="18"/>
          <w:szCs w:val="18"/>
        </w:rPr>
        <w:t>------------</w:t>
      </w:r>
      <w:r w:rsidRPr="00D17AFD">
        <w:rPr>
          <w:i/>
          <w:sz w:val="18"/>
          <w:szCs w:val="18"/>
        </w:rPr>
        <w:t>--------------------------------------------------------------------------------------------</w:t>
      </w:r>
    </w:p>
    <w:p w14:paraId="7AD8E088" w14:textId="77777777" w:rsidR="00800BB9" w:rsidRPr="00D17AFD" w:rsidRDefault="00800BB9" w:rsidP="008855C5">
      <w:pPr>
        <w:tabs>
          <w:tab w:val="left" w:pos="9128"/>
        </w:tabs>
        <w:rPr>
          <w:sz w:val="18"/>
          <w:szCs w:val="18"/>
        </w:rPr>
      </w:pPr>
      <w:r w:rsidRPr="00D17AFD">
        <w:rPr>
          <w:sz w:val="18"/>
          <w:szCs w:val="18"/>
        </w:rPr>
        <w:tab/>
      </w:r>
    </w:p>
    <w:p w14:paraId="6D2ACDBF" w14:textId="77777777" w:rsidR="00765BFB" w:rsidRPr="00D17AFD" w:rsidRDefault="00765BFB" w:rsidP="00764A7E">
      <w:pPr>
        <w:tabs>
          <w:tab w:val="left" w:pos="9128"/>
        </w:tabs>
        <w:jc w:val="center"/>
        <w:rPr>
          <w:b/>
          <w:sz w:val="18"/>
          <w:szCs w:val="18"/>
        </w:rPr>
      </w:pPr>
    </w:p>
    <w:p w14:paraId="1E23FA78" w14:textId="77777777" w:rsidR="00800BB9" w:rsidRPr="00D17AFD" w:rsidRDefault="00800BB9" w:rsidP="00800BB9">
      <w:pPr>
        <w:tabs>
          <w:tab w:val="left" w:pos="9128"/>
        </w:tabs>
        <w:jc w:val="center"/>
        <w:rPr>
          <w:b/>
          <w:sz w:val="18"/>
          <w:szCs w:val="18"/>
        </w:rPr>
      </w:pPr>
      <w:r w:rsidRPr="00D17AFD">
        <w:rPr>
          <w:b/>
          <w:sz w:val="18"/>
          <w:szCs w:val="18"/>
        </w:rPr>
        <w:t>ПОДПИСИ СТОРОН</w:t>
      </w:r>
    </w:p>
    <w:tbl>
      <w:tblPr>
        <w:tblW w:w="0" w:type="auto"/>
        <w:tblLook w:val="04A0" w:firstRow="1" w:lastRow="0" w:firstColumn="1" w:lastColumn="0" w:noHBand="0" w:noVBand="1"/>
      </w:tblPr>
      <w:tblGrid>
        <w:gridCol w:w="7475"/>
        <w:gridCol w:w="7663"/>
      </w:tblGrid>
      <w:tr w:rsidR="00800BB9" w:rsidRPr="00980498" w14:paraId="3C4ACD17" w14:textId="77777777" w:rsidTr="00980498">
        <w:tc>
          <w:tcPr>
            <w:tcW w:w="7677" w:type="dxa"/>
            <w:shd w:val="clear" w:color="auto" w:fill="auto"/>
          </w:tcPr>
          <w:p w14:paraId="654C9E97" w14:textId="77777777" w:rsidR="00800BB9" w:rsidRPr="00D17AFD" w:rsidRDefault="00B142C0" w:rsidP="00980498">
            <w:pPr>
              <w:tabs>
                <w:tab w:val="left" w:pos="9128"/>
              </w:tabs>
              <w:rPr>
                <w:b/>
              </w:rPr>
            </w:pPr>
            <w:r w:rsidRPr="00D17AFD">
              <w:rPr>
                <w:b/>
              </w:rPr>
              <w:t>Общество:</w:t>
            </w:r>
          </w:p>
          <w:p w14:paraId="476CEE42" w14:textId="77777777" w:rsidR="00B142C0" w:rsidRPr="00D17AFD" w:rsidRDefault="00B142C0" w:rsidP="00980498">
            <w:pPr>
              <w:tabs>
                <w:tab w:val="left" w:pos="9128"/>
              </w:tabs>
              <w:rPr>
                <w:b/>
              </w:rPr>
            </w:pPr>
          </w:p>
          <w:p w14:paraId="38FD26EE" w14:textId="77777777" w:rsidR="00B142C0" w:rsidRPr="00D17AFD" w:rsidRDefault="00B142C0" w:rsidP="00B142C0">
            <w:r w:rsidRPr="00D17AFD">
              <w:t>_________________/_______________ /</w:t>
            </w:r>
          </w:p>
          <w:p w14:paraId="62CB40D7" w14:textId="77777777" w:rsidR="00B142C0" w:rsidRPr="00D17AFD" w:rsidRDefault="00B142C0" w:rsidP="00980498">
            <w:pPr>
              <w:tabs>
                <w:tab w:val="left" w:pos="9128"/>
              </w:tabs>
              <w:rPr>
                <w:b/>
                <w:sz w:val="18"/>
                <w:szCs w:val="18"/>
              </w:rPr>
            </w:pPr>
            <w:r w:rsidRPr="00D17AFD">
              <w:t>М.П.</w:t>
            </w:r>
          </w:p>
        </w:tc>
        <w:tc>
          <w:tcPr>
            <w:tcW w:w="7677" w:type="dxa"/>
            <w:shd w:val="clear" w:color="auto" w:fill="auto"/>
          </w:tcPr>
          <w:p w14:paraId="2A8363C7" w14:textId="77777777" w:rsidR="00800BB9" w:rsidRPr="00D17AFD" w:rsidRDefault="00E35CF7" w:rsidP="00980498">
            <w:pPr>
              <w:tabs>
                <w:tab w:val="left" w:pos="9128"/>
              </w:tabs>
              <w:ind w:left="3806"/>
              <w:rPr>
                <w:b/>
              </w:rPr>
            </w:pPr>
            <w:r w:rsidRPr="00D17AFD">
              <w:rPr>
                <w:b/>
              </w:rPr>
              <w:t>Пользователь</w:t>
            </w:r>
            <w:r w:rsidR="00800BB9" w:rsidRPr="00D17AFD">
              <w:rPr>
                <w:b/>
              </w:rPr>
              <w:t>:</w:t>
            </w:r>
          </w:p>
          <w:p w14:paraId="0D97A3CF" w14:textId="77777777" w:rsidR="00800BB9" w:rsidRPr="00D17AFD" w:rsidRDefault="00800BB9" w:rsidP="00980498">
            <w:pPr>
              <w:tabs>
                <w:tab w:val="left" w:pos="9128"/>
              </w:tabs>
              <w:ind w:left="3806"/>
              <w:jc w:val="center"/>
              <w:rPr>
                <w:b/>
              </w:rPr>
            </w:pPr>
          </w:p>
          <w:p w14:paraId="0D73FFDD" w14:textId="77777777" w:rsidR="00800BB9" w:rsidRPr="00D17AFD" w:rsidRDefault="00800BB9" w:rsidP="00980498">
            <w:pPr>
              <w:ind w:left="3806"/>
            </w:pPr>
            <w:r w:rsidRPr="00D17AFD">
              <w:t>____________________/_____________ /</w:t>
            </w:r>
          </w:p>
          <w:p w14:paraId="362B7596" w14:textId="77777777" w:rsidR="00800BB9" w:rsidRPr="00980498" w:rsidRDefault="00800BB9" w:rsidP="00980498">
            <w:pPr>
              <w:tabs>
                <w:tab w:val="left" w:pos="9128"/>
              </w:tabs>
              <w:ind w:left="3806"/>
              <w:rPr>
                <w:b/>
                <w:sz w:val="18"/>
                <w:szCs w:val="18"/>
              </w:rPr>
            </w:pPr>
            <w:r w:rsidRPr="00D17AFD">
              <w:t>М.П.</w:t>
            </w:r>
          </w:p>
        </w:tc>
      </w:tr>
    </w:tbl>
    <w:p w14:paraId="1CAABDC7" w14:textId="77777777" w:rsidR="00D92E6D" w:rsidRPr="006933F0" w:rsidRDefault="00D92E6D" w:rsidP="006933F0">
      <w:pPr>
        <w:jc w:val="center"/>
        <w:rPr>
          <w:sz w:val="18"/>
        </w:rPr>
      </w:pPr>
      <w:bookmarkStart w:id="34" w:name="_Hlk493255418"/>
      <w:bookmarkEnd w:id="29"/>
    </w:p>
    <w:bookmarkEnd w:id="34"/>
    <w:p w14:paraId="5D3F4DA3" w14:textId="619835EB" w:rsidR="003647B6" w:rsidRDefault="003647B6" w:rsidP="00BC3926">
      <w:pPr>
        <w:jc w:val="center"/>
        <w:rPr>
          <w:bCs/>
          <w:sz w:val="18"/>
          <w:szCs w:val="18"/>
        </w:rPr>
      </w:pPr>
    </w:p>
    <w:sectPr w:rsidR="003647B6" w:rsidSect="003D0781">
      <w:pgSz w:w="16840" w:h="11907" w:orient="landscape" w:code="9"/>
      <w:pgMar w:top="426" w:right="851" w:bottom="851" w:left="851"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C6A7" w14:textId="77777777" w:rsidR="003D42C1" w:rsidRDefault="003D42C1">
      <w:pPr>
        <w:pStyle w:val="10"/>
      </w:pPr>
      <w:r>
        <w:separator/>
      </w:r>
    </w:p>
  </w:endnote>
  <w:endnote w:type="continuationSeparator" w:id="0">
    <w:p w14:paraId="60F1694E" w14:textId="77777777" w:rsidR="003D42C1" w:rsidRDefault="003D42C1">
      <w:pPr>
        <w:pStyle w:val="10"/>
      </w:pPr>
      <w:r>
        <w:continuationSeparator/>
      </w:r>
    </w:p>
  </w:endnote>
  <w:endnote w:type="continuationNotice" w:id="1">
    <w:p w14:paraId="4BABC7EB" w14:textId="77777777" w:rsidR="003D42C1" w:rsidRDefault="003D4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39C8" w14:textId="26427D55" w:rsidR="008A4C2C" w:rsidRDefault="008A4C2C">
    <w:pPr>
      <w:pStyle w:val="aa"/>
      <w:jc w:val="right"/>
    </w:pPr>
    <w:r>
      <w:fldChar w:fldCharType="begin"/>
    </w:r>
    <w:r>
      <w:instrText>PAGE   \* MERGEFORMAT</w:instrText>
    </w:r>
    <w:r>
      <w:fldChar w:fldCharType="separate"/>
    </w:r>
    <w:r w:rsidR="00252103">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6341" w14:textId="2654898F" w:rsidR="008A4C2C" w:rsidRDefault="008A4C2C" w:rsidP="006933F0">
    <w:pPr>
      <w:pStyle w:val="aa"/>
      <w:jc w:val="right"/>
    </w:pPr>
    <w:r>
      <w:fldChar w:fldCharType="begin"/>
    </w:r>
    <w:r>
      <w:instrText>PAGE   \* MERGEFORMAT</w:instrText>
    </w:r>
    <w:r>
      <w:fldChar w:fldCharType="separate"/>
    </w:r>
    <w:r w:rsidR="00252103">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3FCCA" w14:textId="77777777" w:rsidR="003D42C1" w:rsidRDefault="003D42C1">
      <w:pPr>
        <w:pStyle w:val="10"/>
      </w:pPr>
      <w:r>
        <w:separator/>
      </w:r>
    </w:p>
  </w:footnote>
  <w:footnote w:type="continuationSeparator" w:id="0">
    <w:p w14:paraId="182D6FF2" w14:textId="77777777" w:rsidR="003D42C1" w:rsidRDefault="003D42C1">
      <w:pPr>
        <w:pStyle w:val="10"/>
      </w:pPr>
      <w:r>
        <w:continuationSeparator/>
      </w:r>
    </w:p>
  </w:footnote>
  <w:footnote w:type="continuationNotice" w:id="1">
    <w:p w14:paraId="18934B7A" w14:textId="77777777" w:rsidR="003D42C1" w:rsidRDefault="003D42C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73B7" w14:textId="77777777" w:rsidR="008A4C2C" w:rsidRDefault="008A4C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718E1CA" w14:textId="77777777" w:rsidR="008A4C2C" w:rsidRDefault="008A4C2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4A"/>
    <w:multiLevelType w:val="hybridMultilevel"/>
    <w:tmpl w:val="718A4884"/>
    <w:lvl w:ilvl="0" w:tplc="EAE860FA">
      <w:start w:val="1"/>
      <w:numFmt w:val="decimal"/>
      <w:lvlText w:val="2.%1."/>
      <w:lvlJc w:val="left"/>
      <w:pPr>
        <w:ind w:left="1211"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5866C046">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27692E"/>
    <w:multiLevelType w:val="hybridMultilevel"/>
    <w:tmpl w:val="9044F116"/>
    <w:lvl w:ilvl="0" w:tplc="C44ADB5A">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815D56"/>
    <w:multiLevelType w:val="hybridMultilevel"/>
    <w:tmpl w:val="E996A0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144536"/>
    <w:multiLevelType w:val="multilevel"/>
    <w:tmpl w:val="D99A78DE"/>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241883"/>
    <w:multiLevelType w:val="multilevel"/>
    <w:tmpl w:val="175CA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D923F1A"/>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CF7FD5"/>
    <w:multiLevelType w:val="hybridMultilevel"/>
    <w:tmpl w:val="7736DFC4"/>
    <w:lvl w:ilvl="0" w:tplc="5D562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B891838"/>
    <w:multiLevelType w:val="multilevel"/>
    <w:tmpl w:val="C9AA3DC2"/>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087067E"/>
    <w:multiLevelType w:val="multilevel"/>
    <w:tmpl w:val="99B2B94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1E215D4"/>
    <w:multiLevelType w:val="multilevel"/>
    <w:tmpl w:val="8108A984"/>
    <w:lvl w:ilvl="0">
      <w:start w:val="1"/>
      <w:numFmt w:val="decimal"/>
      <w:lvlText w:val="%1."/>
      <w:lvlJc w:val="left"/>
      <w:pPr>
        <w:ind w:left="1020" w:hanging="1020"/>
      </w:pPr>
      <w:rPr>
        <w:rFonts w:hint="default"/>
      </w:rPr>
    </w:lvl>
    <w:lvl w:ilvl="1">
      <w:start w:val="1"/>
      <w:numFmt w:val="decimal"/>
      <w:lvlText w:val="%1.%2."/>
      <w:lvlJc w:val="left"/>
      <w:pPr>
        <w:ind w:left="8533" w:hanging="1020"/>
      </w:pPr>
      <w:rPr>
        <w:rFonts w:hint="default"/>
        <w:b w:val="0"/>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80D38C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27177"/>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F6355"/>
    <w:multiLevelType w:val="multilevel"/>
    <w:tmpl w:val="07B89044"/>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25224C1"/>
    <w:multiLevelType w:val="hybridMultilevel"/>
    <w:tmpl w:val="D6ECD98E"/>
    <w:lvl w:ilvl="0" w:tplc="5002CAF6">
      <w:start w:val="1"/>
      <w:numFmt w:val="decimal"/>
      <w:lvlText w:val="9.%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2411D5"/>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EE6327F"/>
    <w:multiLevelType w:val="multilevel"/>
    <w:tmpl w:val="F0908C5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23F2E17"/>
    <w:multiLevelType w:val="hybridMultilevel"/>
    <w:tmpl w:val="BC14F39E"/>
    <w:lvl w:ilvl="0" w:tplc="C2C8EBD4">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7F6788E"/>
    <w:multiLevelType w:val="multilevel"/>
    <w:tmpl w:val="5BC4D1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990566"/>
    <w:multiLevelType w:val="multilevel"/>
    <w:tmpl w:val="30CE9E38"/>
    <w:lvl w:ilvl="0">
      <w:start w:val="1"/>
      <w:numFmt w:val="decimal"/>
      <w:lvlText w:val="%1."/>
      <w:lvlJc w:val="left"/>
      <w:pPr>
        <w:ind w:left="720" w:hanging="360"/>
      </w:pPr>
    </w:lvl>
    <w:lvl w:ilvl="1">
      <w:start w:val="3"/>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130"/>
        </w:tabs>
        <w:ind w:left="213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190"/>
        </w:tabs>
        <w:ind w:left="319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4250"/>
        </w:tabs>
        <w:ind w:left="4250" w:hanging="1440"/>
      </w:pPr>
      <w:rPr>
        <w:rFonts w:hint="default"/>
      </w:rPr>
    </w:lvl>
    <w:lvl w:ilvl="8">
      <w:start w:val="1"/>
      <w:numFmt w:val="decimal"/>
      <w:isLgl/>
      <w:lvlText w:val="%1.%2.%3.%4.%5.%6.%7.%8.%9."/>
      <w:lvlJc w:val="left"/>
      <w:pPr>
        <w:tabs>
          <w:tab w:val="num" w:pos="4960"/>
        </w:tabs>
        <w:ind w:left="4960" w:hanging="1800"/>
      </w:pPr>
      <w:rPr>
        <w:rFonts w:hint="default"/>
      </w:rPr>
    </w:lvl>
  </w:abstractNum>
  <w:abstractNum w:abstractNumId="19" w15:restartNumberingAfterBreak="0">
    <w:nsid w:val="4EB548D1"/>
    <w:multiLevelType w:val="multilevel"/>
    <w:tmpl w:val="8108A984"/>
    <w:lvl w:ilvl="0">
      <w:start w:val="1"/>
      <w:numFmt w:val="decimal"/>
      <w:lvlText w:val="%1."/>
      <w:lvlJc w:val="left"/>
      <w:pPr>
        <w:ind w:left="1020" w:hanging="1020"/>
      </w:pPr>
      <w:rPr>
        <w:rFonts w:hint="default"/>
      </w:rPr>
    </w:lvl>
    <w:lvl w:ilvl="1">
      <w:start w:val="1"/>
      <w:numFmt w:val="decimal"/>
      <w:lvlText w:val="%1.%2."/>
      <w:lvlJc w:val="left"/>
      <w:pPr>
        <w:ind w:left="8533" w:hanging="1020"/>
      </w:pPr>
      <w:rPr>
        <w:rFonts w:hint="default"/>
        <w:b w:val="0"/>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FD554EA"/>
    <w:multiLevelType w:val="multilevel"/>
    <w:tmpl w:val="0C1CE9DE"/>
    <w:lvl w:ilvl="0">
      <w:start w:val="1"/>
      <w:numFmt w:val="decimal"/>
      <w:lvlText w:val="3.%1."/>
      <w:lvlJc w:val="left"/>
      <w:pPr>
        <w:ind w:left="786"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523A3C96"/>
    <w:multiLevelType w:val="multilevel"/>
    <w:tmpl w:val="7F7EA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505419"/>
    <w:multiLevelType w:val="hybridMultilevel"/>
    <w:tmpl w:val="1FCE641E"/>
    <w:lvl w:ilvl="0" w:tplc="B2FAC6A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02511"/>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6971F9"/>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C06950"/>
    <w:multiLevelType w:val="hybridMultilevel"/>
    <w:tmpl w:val="E5C200FC"/>
    <w:lvl w:ilvl="0" w:tplc="2F4AA734">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9F12F8E"/>
    <w:multiLevelType w:val="hybridMultilevel"/>
    <w:tmpl w:val="EA3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4B6E43"/>
    <w:multiLevelType w:val="hybridMultilevel"/>
    <w:tmpl w:val="372271CC"/>
    <w:lvl w:ilvl="0" w:tplc="ABD6D574">
      <w:start w:val="1"/>
      <w:numFmt w:val="decimal"/>
      <w:lvlText w:val="8.%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927E3F"/>
    <w:multiLevelType w:val="hybridMultilevel"/>
    <w:tmpl w:val="3D28804E"/>
    <w:lvl w:ilvl="0" w:tplc="2FAE750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12F10D9"/>
    <w:multiLevelType w:val="hybridMultilevel"/>
    <w:tmpl w:val="27DEC8AA"/>
    <w:lvl w:ilvl="0" w:tplc="EAE860F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C85AC310">
      <w:start w:val="1"/>
      <w:numFmt w:val="decimal"/>
      <w:lvlText w:val="%4."/>
      <w:lvlJc w:val="left"/>
      <w:pPr>
        <w:tabs>
          <w:tab w:val="num" w:pos="3589"/>
        </w:tabs>
        <w:ind w:left="3589" w:hanging="360"/>
      </w:pPr>
      <w:rPr>
        <w:rFonts w:ascii="Times New Roman" w:eastAsia="Times New Roman"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DB3EF8"/>
    <w:multiLevelType w:val="hybridMultilevel"/>
    <w:tmpl w:val="CC4290DE"/>
    <w:lvl w:ilvl="0" w:tplc="F52C512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897A70"/>
    <w:multiLevelType w:val="multilevel"/>
    <w:tmpl w:val="FEF487E8"/>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BC24D1D"/>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85382A"/>
    <w:multiLevelType w:val="multilevel"/>
    <w:tmpl w:val="1714D184"/>
    <w:lvl w:ilvl="0">
      <w:start w:val="1"/>
      <w:numFmt w:val="decimal"/>
      <w:lvlText w:val="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tabs>
          <w:tab w:val="num" w:pos="3589"/>
        </w:tabs>
        <w:ind w:left="3589" w:hanging="360"/>
      </w:pPr>
      <w:rPr>
        <w:rFonts w:ascii="Times New Roman" w:eastAsia="Times New Roman" w:hAnsi="Times New Roman" w:cs="Times New Roman"/>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FAA2E22"/>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1B1CA9"/>
    <w:multiLevelType w:val="multilevel"/>
    <w:tmpl w:val="8BE660C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06F45"/>
    <w:multiLevelType w:val="hybridMultilevel"/>
    <w:tmpl w:val="090C6FEE"/>
    <w:lvl w:ilvl="0" w:tplc="32926A0E">
      <w:start w:val="1"/>
      <w:numFmt w:val="decimal"/>
      <w:lvlText w:val="3.%1."/>
      <w:lvlJc w:val="left"/>
      <w:pPr>
        <w:ind w:left="1495" w:hanging="360"/>
      </w:pPr>
      <w:rPr>
        <w:rFonts w:hint="default"/>
      </w:rPr>
    </w:lvl>
    <w:lvl w:ilvl="1" w:tplc="59BAA664">
      <w:start w:val="1"/>
      <w:numFmt w:val="bullet"/>
      <w:lvlText w:val=""/>
      <w:lvlJc w:val="left"/>
      <w:pPr>
        <w:tabs>
          <w:tab w:val="num" w:pos="8157"/>
        </w:tabs>
        <w:ind w:left="8157" w:hanging="360"/>
      </w:pPr>
      <w:rPr>
        <w:rFonts w:ascii="Wingdings" w:hAnsi="Wingding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1873DF"/>
    <w:multiLevelType w:val="multilevel"/>
    <w:tmpl w:val="52AE78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6B4481"/>
    <w:multiLevelType w:val="hybridMultilevel"/>
    <w:tmpl w:val="9F622206"/>
    <w:lvl w:ilvl="0" w:tplc="98CC310E">
      <w:start w:val="1"/>
      <w:numFmt w:val="decimal"/>
      <w:lvlText w:val="2.%1."/>
      <w:lvlJc w:val="left"/>
      <w:pPr>
        <w:ind w:left="1212" w:hanging="360"/>
      </w:pPr>
      <w:rPr>
        <w:rFonts w:hint="default"/>
        <w:color w:val="0000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432479"/>
    <w:multiLevelType w:val="multilevel"/>
    <w:tmpl w:val="175CA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0"/>
  </w:num>
  <w:num w:numId="6">
    <w:abstractNumId w:val="36"/>
  </w:num>
  <w:num w:numId="7">
    <w:abstractNumId w:val="25"/>
  </w:num>
  <w:num w:numId="8">
    <w:abstractNumId w:val="28"/>
  </w:num>
  <w:num w:numId="9">
    <w:abstractNumId w:val="1"/>
  </w:num>
  <w:num w:numId="10">
    <w:abstractNumId w:val="16"/>
  </w:num>
  <w:num w:numId="11">
    <w:abstractNumId w:val="27"/>
  </w:num>
  <w:num w:numId="12">
    <w:abstractNumId w:val="13"/>
  </w:num>
  <w:num w:numId="13">
    <w:abstractNumId w:val="18"/>
  </w:num>
  <w:num w:numId="14">
    <w:abstractNumId w:val="38"/>
  </w:num>
  <w:num w:numId="15">
    <w:abstractNumId w:val="22"/>
  </w:num>
  <w:num w:numId="16">
    <w:abstractNumId w:val="14"/>
  </w:num>
  <w:num w:numId="17">
    <w:abstractNumId w:val="20"/>
  </w:num>
  <w:num w:numId="18">
    <w:abstractNumId w:val="23"/>
  </w:num>
  <w:num w:numId="19">
    <w:abstractNumId w:val="15"/>
  </w:num>
  <w:num w:numId="20">
    <w:abstractNumId w:val="8"/>
  </w:num>
  <w:num w:numId="21">
    <w:abstractNumId w:val="17"/>
  </w:num>
  <w:num w:numId="22">
    <w:abstractNumId w:val="12"/>
  </w:num>
  <w:num w:numId="23">
    <w:abstractNumId w:val="32"/>
  </w:num>
  <w:num w:numId="24">
    <w:abstractNumId w:val="29"/>
  </w:num>
  <w:num w:numId="25">
    <w:abstractNumId w:val="33"/>
  </w:num>
  <w:num w:numId="26">
    <w:abstractNumId w:val="26"/>
  </w:num>
  <w:num w:numId="27">
    <w:abstractNumId w:val="31"/>
  </w:num>
  <w:num w:numId="28">
    <w:abstractNumId w:val="3"/>
  </w:num>
  <w:num w:numId="29">
    <w:abstractNumId w:val="10"/>
  </w:num>
  <w:num w:numId="30">
    <w:abstractNumId w:val="37"/>
  </w:num>
  <w:num w:numId="31">
    <w:abstractNumId w:val="34"/>
  </w:num>
  <w:num w:numId="32">
    <w:abstractNumId w:val="4"/>
  </w:num>
  <w:num w:numId="33">
    <w:abstractNumId w:val="21"/>
  </w:num>
  <w:num w:numId="34">
    <w:abstractNumId w:val="6"/>
  </w:num>
  <w:num w:numId="35">
    <w:abstractNumId w:val="5"/>
  </w:num>
  <w:num w:numId="36">
    <w:abstractNumId w:val="39"/>
  </w:num>
  <w:num w:numId="37">
    <w:abstractNumId w:val="35"/>
  </w:num>
  <w:num w:numId="38">
    <w:abstractNumId w:val="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1"/>
  </w:num>
  <w:num w:numId="42">
    <w:abstractNumId w:val="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9"/>
    <w:rsid w:val="00000F2A"/>
    <w:rsid w:val="000025CB"/>
    <w:rsid w:val="00002A2E"/>
    <w:rsid w:val="000039D8"/>
    <w:rsid w:val="0000401E"/>
    <w:rsid w:val="0001034A"/>
    <w:rsid w:val="00012B7E"/>
    <w:rsid w:val="00012B91"/>
    <w:rsid w:val="00013328"/>
    <w:rsid w:val="00020F20"/>
    <w:rsid w:val="0002101B"/>
    <w:rsid w:val="0002120E"/>
    <w:rsid w:val="000255A6"/>
    <w:rsid w:val="00032AAA"/>
    <w:rsid w:val="00034124"/>
    <w:rsid w:val="000407C6"/>
    <w:rsid w:val="00042C88"/>
    <w:rsid w:val="000434CE"/>
    <w:rsid w:val="000435BB"/>
    <w:rsid w:val="00045D7A"/>
    <w:rsid w:val="000470D0"/>
    <w:rsid w:val="00047144"/>
    <w:rsid w:val="000479D6"/>
    <w:rsid w:val="00050505"/>
    <w:rsid w:val="00051B9D"/>
    <w:rsid w:val="000523B2"/>
    <w:rsid w:val="00052707"/>
    <w:rsid w:val="00053185"/>
    <w:rsid w:val="00053CEA"/>
    <w:rsid w:val="00054660"/>
    <w:rsid w:val="00054C0C"/>
    <w:rsid w:val="00055E65"/>
    <w:rsid w:val="00056FF9"/>
    <w:rsid w:val="00057210"/>
    <w:rsid w:val="000579E5"/>
    <w:rsid w:val="00060574"/>
    <w:rsid w:val="000634DB"/>
    <w:rsid w:val="00063A32"/>
    <w:rsid w:val="00064FC0"/>
    <w:rsid w:val="00065452"/>
    <w:rsid w:val="00073340"/>
    <w:rsid w:val="0008273E"/>
    <w:rsid w:val="00086D7C"/>
    <w:rsid w:val="00092E56"/>
    <w:rsid w:val="0009724B"/>
    <w:rsid w:val="000A29AE"/>
    <w:rsid w:val="000A579C"/>
    <w:rsid w:val="000A5990"/>
    <w:rsid w:val="000A7C00"/>
    <w:rsid w:val="000B2E52"/>
    <w:rsid w:val="000B3BC2"/>
    <w:rsid w:val="000B59FC"/>
    <w:rsid w:val="000B7A1E"/>
    <w:rsid w:val="000C03D3"/>
    <w:rsid w:val="000C1627"/>
    <w:rsid w:val="000C1A4C"/>
    <w:rsid w:val="000C1A7A"/>
    <w:rsid w:val="000C667C"/>
    <w:rsid w:val="000C673F"/>
    <w:rsid w:val="000C7180"/>
    <w:rsid w:val="000C74F4"/>
    <w:rsid w:val="000C77F3"/>
    <w:rsid w:val="000D21BC"/>
    <w:rsid w:val="000D328D"/>
    <w:rsid w:val="000D6319"/>
    <w:rsid w:val="000D6CD6"/>
    <w:rsid w:val="000D6CE8"/>
    <w:rsid w:val="000E061A"/>
    <w:rsid w:val="000E0CC0"/>
    <w:rsid w:val="000E5078"/>
    <w:rsid w:val="000F4DFD"/>
    <w:rsid w:val="000F622F"/>
    <w:rsid w:val="000F6C2F"/>
    <w:rsid w:val="000F740B"/>
    <w:rsid w:val="000F779F"/>
    <w:rsid w:val="000F7E4C"/>
    <w:rsid w:val="001013B5"/>
    <w:rsid w:val="00101B91"/>
    <w:rsid w:val="001022EF"/>
    <w:rsid w:val="001047BB"/>
    <w:rsid w:val="00105054"/>
    <w:rsid w:val="00105B85"/>
    <w:rsid w:val="00112080"/>
    <w:rsid w:val="00115FE4"/>
    <w:rsid w:val="00116071"/>
    <w:rsid w:val="0012151F"/>
    <w:rsid w:val="00123DAB"/>
    <w:rsid w:val="001247D7"/>
    <w:rsid w:val="00125E93"/>
    <w:rsid w:val="001272A5"/>
    <w:rsid w:val="00127857"/>
    <w:rsid w:val="00132017"/>
    <w:rsid w:val="00133536"/>
    <w:rsid w:val="00134F75"/>
    <w:rsid w:val="00136D1A"/>
    <w:rsid w:val="00140C10"/>
    <w:rsid w:val="0014137A"/>
    <w:rsid w:val="00143844"/>
    <w:rsid w:val="00144A9A"/>
    <w:rsid w:val="00144F94"/>
    <w:rsid w:val="00145036"/>
    <w:rsid w:val="00145880"/>
    <w:rsid w:val="00146270"/>
    <w:rsid w:val="00147F92"/>
    <w:rsid w:val="001509F5"/>
    <w:rsid w:val="00157098"/>
    <w:rsid w:val="00162646"/>
    <w:rsid w:val="00162CFF"/>
    <w:rsid w:val="00163004"/>
    <w:rsid w:val="001639EF"/>
    <w:rsid w:val="001644BC"/>
    <w:rsid w:val="001650D9"/>
    <w:rsid w:val="00170DEB"/>
    <w:rsid w:val="001722AB"/>
    <w:rsid w:val="0017494A"/>
    <w:rsid w:val="00175AA7"/>
    <w:rsid w:val="0017678C"/>
    <w:rsid w:val="001801FA"/>
    <w:rsid w:val="0018089D"/>
    <w:rsid w:val="00180B6B"/>
    <w:rsid w:val="001810B8"/>
    <w:rsid w:val="001825DD"/>
    <w:rsid w:val="00182964"/>
    <w:rsid w:val="00182F0D"/>
    <w:rsid w:val="00183F7F"/>
    <w:rsid w:val="001848F3"/>
    <w:rsid w:val="00185A1F"/>
    <w:rsid w:val="0018604B"/>
    <w:rsid w:val="00186DBA"/>
    <w:rsid w:val="001948E2"/>
    <w:rsid w:val="00194E48"/>
    <w:rsid w:val="00196392"/>
    <w:rsid w:val="00196D26"/>
    <w:rsid w:val="0019750F"/>
    <w:rsid w:val="001A0C1C"/>
    <w:rsid w:val="001A6834"/>
    <w:rsid w:val="001A6837"/>
    <w:rsid w:val="001A6905"/>
    <w:rsid w:val="001A726E"/>
    <w:rsid w:val="001B0009"/>
    <w:rsid w:val="001B130C"/>
    <w:rsid w:val="001B46EF"/>
    <w:rsid w:val="001B57C9"/>
    <w:rsid w:val="001B70E9"/>
    <w:rsid w:val="001C0C97"/>
    <w:rsid w:val="001C1F9D"/>
    <w:rsid w:val="001C2946"/>
    <w:rsid w:val="001C38D8"/>
    <w:rsid w:val="001C610C"/>
    <w:rsid w:val="001C63D5"/>
    <w:rsid w:val="001D1ECB"/>
    <w:rsid w:val="001D420B"/>
    <w:rsid w:val="001E0341"/>
    <w:rsid w:val="001E232E"/>
    <w:rsid w:val="001E26C0"/>
    <w:rsid w:val="001E655C"/>
    <w:rsid w:val="001E6D19"/>
    <w:rsid w:val="001E773D"/>
    <w:rsid w:val="001F1CDF"/>
    <w:rsid w:val="001F2F6C"/>
    <w:rsid w:val="001F567E"/>
    <w:rsid w:val="001F569C"/>
    <w:rsid w:val="00201E29"/>
    <w:rsid w:val="00202199"/>
    <w:rsid w:val="00202CFB"/>
    <w:rsid w:val="002053CA"/>
    <w:rsid w:val="00205715"/>
    <w:rsid w:val="00207207"/>
    <w:rsid w:val="00207AAC"/>
    <w:rsid w:val="00211B14"/>
    <w:rsid w:val="00214616"/>
    <w:rsid w:val="002147C7"/>
    <w:rsid w:val="0021654E"/>
    <w:rsid w:val="00217942"/>
    <w:rsid w:val="002179ED"/>
    <w:rsid w:val="00217D69"/>
    <w:rsid w:val="00220DA0"/>
    <w:rsid w:val="002254CE"/>
    <w:rsid w:val="00227452"/>
    <w:rsid w:val="00227827"/>
    <w:rsid w:val="00230761"/>
    <w:rsid w:val="00233465"/>
    <w:rsid w:val="0023354D"/>
    <w:rsid w:val="0023507D"/>
    <w:rsid w:val="00240533"/>
    <w:rsid w:val="00241A4F"/>
    <w:rsid w:val="00241B05"/>
    <w:rsid w:val="002429A8"/>
    <w:rsid w:val="00244269"/>
    <w:rsid w:val="00247245"/>
    <w:rsid w:val="0024792B"/>
    <w:rsid w:val="00247C0C"/>
    <w:rsid w:val="00252103"/>
    <w:rsid w:val="0025323A"/>
    <w:rsid w:val="00255543"/>
    <w:rsid w:val="0026112A"/>
    <w:rsid w:val="00262DC1"/>
    <w:rsid w:val="00262FD2"/>
    <w:rsid w:val="002641BF"/>
    <w:rsid w:val="0026791D"/>
    <w:rsid w:val="00267975"/>
    <w:rsid w:val="00273868"/>
    <w:rsid w:val="0027391A"/>
    <w:rsid w:val="00276FEF"/>
    <w:rsid w:val="0027778C"/>
    <w:rsid w:val="002857D8"/>
    <w:rsid w:val="002868A4"/>
    <w:rsid w:val="0029151F"/>
    <w:rsid w:val="00292509"/>
    <w:rsid w:val="00293668"/>
    <w:rsid w:val="00296BE6"/>
    <w:rsid w:val="002A0C09"/>
    <w:rsid w:val="002A35CD"/>
    <w:rsid w:val="002A4155"/>
    <w:rsid w:val="002B0EBD"/>
    <w:rsid w:val="002B118A"/>
    <w:rsid w:val="002B3CFC"/>
    <w:rsid w:val="002B7A51"/>
    <w:rsid w:val="002B7BAE"/>
    <w:rsid w:val="002C1109"/>
    <w:rsid w:val="002C2C91"/>
    <w:rsid w:val="002C2CFA"/>
    <w:rsid w:val="002C2DC3"/>
    <w:rsid w:val="002C3A7E"/>
    <w:rsid w:val="002C4280"/>
    <w:rsid w:val="002C53AB"/>
    <w:rsid w:val="002D08B9"/>
    <w:rsid w:val="002D1817"/>
    <w:rsid w:val="002D2E09"/>
    <w:rsid w:val="002D664A"/>
    <w:rsid w:val="002D7603"/>
    <w:rsid w:val="002E0A7B"/>
    <w:rsid w:val="002E20F9"/>
    <w:rsid w:val="002E61D7"/>
    <w:rsid w:val="002F01B5"/>
    <w:rsid w:val="002F4F9C"/>
    <w:rsid w:val="002F58E3"/>
    <w:rsid w:val="0030033D"/>
    <w:rsid w:val="003009E7"/>
    <w:rsid w:val="00302C86"/>
    <w:rsid w:val="0030386D"/>
    <w:rsid w:val="00306D3C"/>
    <w:rsid w:val="00310444"/>
    <w:rsid w:val="0031128A"/>
    <w:rsid w:val="00312485"/>
    <w:rsid w:val="00314F70"/>
    <w:rsid w:val="003174E3"/>
    <w:rsid w:val="00321035"/>
    <w:rsid w:val="00322489"/>
    <w:rsid w:val="00324B0A"/>
    <w:rsid w:val="0032676E"/>
    <w:rsid w:val="0033012A"/>
    <w:rsid w:val="00330F7C"/>
    <w:rsid w:val="00331108"/>
    <w:rsid w:val="0033170D"/>
    <w:rsid w:val="00333D95"/>
    <w:rsid w:val="003351A5"/>
    <w:rsid w:val="003438B9"/>
    <w:rsid w:val="003464A8"/>
    <w:rsid w:val="00351078"/>
    <w:rsid w:val="00351D4A"/>
    <w:rsid w:val="00352F21"/>
    <w:rsid w:val="00354B03"/>
    <w:rsid w:val="00355D3E"/>
    <w:rsid w:val="00356452"/>
    <w:rsid w:val="00356BF3"/>
    <w:rsid w:val="00360762"/>
    <w:rsid w:val="0036081C"/>
    <w:rsid w:val="00360EA7"/>
    <w:rsid w:val="00363562"/>
    <w:rsid w:val="003647B6"/>
    <w:rsid w:val="00364ABD"/>
    <w:rsid w:val="0037078D"/>
    <w:rsid w:val="00371320"/>
    <w:rsid w:val="00371727"/>
    <w:rsid w:val="00371A5A"/>
    <w:rsid w:val="00372147"/>
    <w:rsid w:val="0037265F"/>
    <w:rsid w:val="00373E16"/>
    <w:rsid w:val="00375A80"/>
    <w:rsid w:val="003855E4"/>
    <w:rsid w:val="00385EB2"/>
    <w:rsid w:val="003865DC"/>
    <w:rsid w:val="00387E7B"/>
    <w:rsid w:val="00390BCA"/>
    <w:rsid w:val="003935EC"/>
    <w:rsid w:val="00393604"/>
    <w:rsid w:val="00394779"/>
    <w:rsid w:val="00395540"/>
    <w:rsid w:val="003A1453"/>
    <w:rsid w:val="003A54F0"/>
    <w:rsid w:val="003B2911"/>
    <w:rsid w:val="003B34CB"/>
    <w:rsid w:val="003B4D49"/>
    <w:rsid w:val="003B4EEB"/>
    <w:rsid w:val="003C0156"/>
    <w:rsid w:val="003C28B9"/>
    <w:rsid w:val="003C4B3A"/>
    <w:rsid w:val="003C50A4"/>
    <w:rsid w:val="003C54DD"/>
    <w:rsid w:val="003C65FD"/>
    <w:rsid w:val="003D0781"/>
    <w:rsid w:val="003D1FA3"/>
    <w:rsid w:val="003D32AB"/>
    <w:rsid w:val="003D42C1"/>
    <w:rsid w:val="003D50A5"/>
    <w:rsid w:val="003D7015"/>
    <w:rsid w:val="003E0B6D"/>
    <w:rsid w:val="003E55D9"/>
    <w:rsid w:val="003E700C"/>
    <w:rsid w:val="003E7AE1"/>
    <w:rsid w:val="003F2F53"/>
    <w:rsid w:val="003F32CC"/>
    <w:rsid w:val="003F4A34"/>
    <w:rsid w:val="003F4B01"/>
    <w:rsid w:val="003F5730"/>
    <w:rsid w:val="00402F1A"/>
    <w:rsid w:val="00404F95"/>
    <w:rsid w:val="0042116C"/>
    <w:rsid w:val="004240E0"/>
    <w:rsid w:val="004266EF"/>
    <w:rsid w:val="00426CBE"/>
    <w:rsid w:val="0043154B"/>
    <w:rsid w:val="00433083"/>
    <w:rsid w:val="00434172"/>
    <w:rsid w:val="0043424B"/>
    <w:rsid w:val="00434750"/>
    <w:rsid w:val="00434A4F"/>
    <w:rsid w:val="00435D88"/>
    <w:rsid w:val="00436192"/>
    <w:rsid w:val="00437657"/>
    <w:rsid w:val="004400B9"/>
    <w:rsid w:val="0044409E"/>
    <w:rsid w:val="004469DA"/>
    <w:rsid w:val="00447359"/>
    <w:rsid w:val="00450849"/>
    <w:rsid w:val="00451968"/>
    <w:rsid w:val="00451BB0"/>
    <w:rsid w:val="0045472B"/>
    <w:rsid w:val="00455FBE"/>
    <w:rsid w:val="00461CA3"/>
    <w:rsid w:val="00462943"/>
    <w:rsid w:val="00463D4D"/>
    <w:rsid w:val="00463E4B"/>
    <w:rsid w:val="004664B5"/>
    <w:rsid w:val="0047404A"/>
    <w:rsid w:val="00474149"/>
    <w:rsid w:val="00474342"/>
    <w:rsid w:val="004747FA"/>
    <w:rsid w:val="004800CB"/>
    <w:rsid w:val="00480B08"/>
    <w:rsid w:val="0048130C"/>
    <w:rsid w:val="00481ABB"/>
    <w:rsid w:val="00483806"/>
    <w:rsid w:val="0048402D"/>
    <w:rsid w:val="00484DC4"/>
    <w:rsid w:val="0048584E"/>
    <w:rsid w:val="00486B90"/>
    <w:rsid w:val="00487BAF"/>
    <w:rsid w:val="00487BED"/>
    <w:rsid w:val="0049105C"/>
    <w:rsid w:val="004919B1"/>
    <w:rsid w:val="00491E06"/>
    <w:rsid w:val="004951DB"/>
    <w:rsid w:val="004978AC"/>
    <w:rsid w:val="004A13D9"/>
    <w:rsid w:val="004A26F9"/>
    <w:rsid w:val="004A4C96"/>
    <w:rsid w:val="004A67D7"/>
    <w:rsid w:val="004A74CC"/>
    <w:rsid w:val="004B0A2C"/>
    <w:rsid w:val="004B499C"/>
    <w:rsid w:val="004B5AA8"/>
    <w:rsid w:val="004B7E70"/>
    <w:rsid w:val="004C0462"/>
    <w:rsid w:val="004C0CA2"/>
    <w:rsid w:val="004D062F"/>
    <w:rsid w:val="004D1772"/>
    <w:rsid w:val="004D4BED"/>
    <w:rsid w:val="004D6FFC"/>
    <w:rsid w:val="004D7046"/>
    <w:rsid w:val="004E1206"/>
    <w:rsid w:val="004E431B"/>
    <w:rsid w:val="004E4CDF"/>
    <w:rsid w:val="004E584A"/>
    <w:rsid w:val="004E6C6E"/>
    <w:rsid w:val="004F2592"/>
    <w:rsid w:val="004F710D"/>
    <w:rsid w:val="00501F9E"/>
    <w:rsid w:val="0050489B"/>
    <w:rsid w:val="00504D02"/>
    <w:rsid w:val="00505379"/>
    <w:rsid w:val="00512539"/>
    <w:rsid w:val="00512861"/>
    <w:rsid w:val="00513175"/>
    <w:rsid w:val="00515CB8"/>
    <w:rsid w:val="0051640A"/>
    <w:rsid w:val="00516E1C"/>
    <w:rsid w:val="00522850"/>
    <w:rsid w:val="00530568"/>
    <w:rsid w:val="00530F8A"/>
    <w:rsid w:val="005355C4"/>
    <w:rsid w:val="00536373"/>
    <w:rsid w:val="00541455"/>
    <w:rsid w:val="005455BD"/>
    <w:rsid w:val="00547023"/>
    <w:rsid w:val="005503CA"/>
    <w:rsid w:val="00550537"/>
    <w:rsid w:val="00551DAA"/>
    <w:rsid w:val="0055275F"/>
    <w:rsid w:val="005530C4"/>
    <w:rsid w:val="00553843"/>
    <w:rsid w:val="005538C0"/>
    <w:rsid w:val="00560BB5"/>
    <w:rsid w:val="0056391B"/>
    <w:rsid w:val="00564594"/>
    <w:rsid w:val="00564918"/>
    <w:rsid w:val="005649D1"/>
    <w:rsid w:val="00564D6B"/>
    <w:rsid w:val="00567D62"/>
    <w:rsid w:val="00572B3D"/>
    <w:rsid w:val="00574710"/>
    <w:rsid w:val="00575C5E"/>
    <w:rsid w:val="00576EFD"/>
    <w:rsid w:val="005774E6"/>
    <w:rsid w:val="00582066"/>
    <w:rsid w:val="00584327"/>
    <w:rsid w:val="00586C1E"/>
    <w:rsid w:val="00587AFE"/>
    <w:rsid w:val="00587B85"/>
    <w:rsid w:val="00587FB9"/>
    <w:rsid w:val="00593799"/>
    <w:rsid w:val="00595184"/>
    <w:rsid w:val="00595425"/>
    <w:rsid w:val="005A12D2"/>
    <w:rsid w:val="005A2010"/>
    <w:rsid w:val="005A2926"/>
    <w:rsid w:val="005A3435"/>
    <w:rsid w:val="005A55B7"/>
    <w:rsid w:val="005A5A0E"/>
    <w:rsid w:val="005A71B2"/>
    <w:rsid w:val="005B0DCF"/>
    <w:rsid w:val="005B295A"/>
    <w:rsid w:val="005B4B0B"/>
    <w:rsid w:val="005B65E7"/>
    <w:rsid w:val="005B755D"/>
    <w:rsid w:val="005C0008"/>
    <w:rsid w:val="005C0707"/>
    <w:rsid w:val="005C0E61"/>
    <w:rsid w:val="005C1972"/>
    <w:rsid w:val="005D05B5"/>
    <w:rsid w:val="005D22EF"/>
    <w:rsid w:val="005D26F1"/>
    <w:rsid w:val="005D32AD"/>
    <w:rsid w:val="005D4273"/>
    <w:rsid w:val="005D7453"/>
    <w:rsid w:val="005E3233"/>
    <w:rsid w:val="005E59C2"/>
    <w:rsid w:val="005E60CA"/>
    <w:rsid w:val="005F1ED9"/>
    <w:rsid w:val="005F3045"/>
    <w:rsid w:val="005F32CE"/>
    <w:rsid w:val="005F6BF1"/>
    <w:rsid w:val="005F730E"/>
    <w:rsid w:val="005F74C9"/>
    <w:rsid w:val="005F77F6"/>
    <w:rsid w:val="005F791E"/>
    <w:rsid w:val="005F7D1C"/>
    <w:rsid w:val="00605251"/>
    <w:rsid w:val="0060542F"/>
    <w:rsid w:val="006057D0"/>
    <w:rsid w:val="00611B08"/>
    <w:rsid w:val="00611E68"/>
    <w:rsid w:val="00612283"/>
    <w:rsid w:val="00612BFE"/>
    <w:rsid w:val="00615B97"/>
    <w:rsid w:val="00616361"/>
    <w:rsid w:val="00616723"/>
    <w:rsid w:val="006169E1"/>
    <w:rsid w:val="00617DF6"/>
    <w:rsid w:val="00620C9D"/>
    <w:rsid w:val="0062229E"/>
    <w:rsid w:val="00624DA1"/>
    <w:rsid w:val="006263FB"/>
    <w:rsid w:val="006300C9"/>
    <w:rsid w:val="00635B64"/>
    <w:rsid w:val="00637BFB"/>
    <w:rsid w:val="006404E5"/>
    <w:rsid w:val="006439E0"/>
    <w:rsid w:val="006455CE"/>
    <w:rsid w:val="00646A6A"/>
    <w:rsid w:val="00647155"/>
    <w:rsid w:val="006479EF"/>
    <w:rsid w:val="00650B94"/>
    <w:rsid w:val="00651EC8"/>
    <w:rsid w:val="00655430"/>
    <w:rsid w:val="00664EC3"/>
    <w:rsid w:val="006656B9"/>
    <w:rsid w:val="00667F6F"/>
    <w:rsid w:val="00671302"/>
    <w:rsid w:val="00673911"/>
    <w:rsid w:val="00674396"/>
    <w:rsid w:val="00674973"/>
    <w:rsid w:val="00683AA6"/>
    <w:rsid w:val="00683B33"/>
    <w:rsid w:val="00684445"/>
    <w:rsid w:val="00685A5A"/>
    <w:rsid w:val="00686684"/>
    <w:rsid w:val="006879A7"/>
    <w:rsid w:val="00687F01"/>
    <w:rsid w:val="00690106"/>
    <w:rsid w:val="00691D39"/>
    <w:rsid w:val="006933F0"/>
    <w:rsid w:val="00693569"/>
    <w:rsid w:val="00694687"/>
    <w:rsid w:val="00695C8F"/>
    <w:rsid w:val="006A122D"/>
    <w:rsid w:val="006A5013"/>
    <w:rsid w:val="006A6AFF"/>
    <w:rsid w:val="006B1A5D"/>
    <w:rsid w:val="006B5097"/>
    <w:rsid w:val="006B7DCA"/>
    <w:rsid w:val="006C12EA"/>
    <w:rsid w:val="006C2542"/>
    <w:rsid w:val="006C425D"/>
    <w:rsid w:val="006C6918"/>
    <w:rsid w:val="006C77DA"/>
    <w:rsid w:val="006D22B7"/>
    <w:rsid w:val="006D32D7"/>
    <w:rsid w:val="006D4C46"/>
    <w:rsid w:val="006E2754"/>
    <w:rsid w:val="006E29BA"/>
    <w:rsid w:val="006E2B51"/>
    <w:rsid w:val="006E34DC"/>
    <w:rsid w:val="006E34FE"/>
    <w:rsid w:val="006E421A"/>
    <w:rsid w:val="006E45EF"/>
    <w:rsid w:val="006E539C"/>
    <w:rsid w:val="006E6B0D"/>
    <w:rsid w:val="006E7B73"/>
    <w:rsid w:val="006F050A"/>
    <w:rsid w:val="006F6A18"/>
    <w:rsid w:val="006F7879"/>
    <w:rsid w:val="006F7C49"/>
    <w:rsid w:val="00700881"/>
    <w:rsid w:val="00700B67"/>
    <w:rsid w:val="00701BC9"/>
    <w:rsid w:val="007021AC"/>
    <w:rsid w:val="00703E7E"/>
    <w:rsid w:val="007044BA"/>
    <w:rsid w:val="00704AC1"/>
    <w:rsid w:val="00706C2E"/>
    <w:rsid w:val="0071098E"/>
    <w:rsid w:val="00714441"/>
    <w:rsid w:val="00716C2D"/>
    <w:rsid w:val="00717A54"/>
    <w:rsid w:val="00717AED"/>
    <w:rsid w:val="0072725A"/>
    <w:rsid w:val="007309CD"/>
    <w:rsid w:val="0073268C"/>
    <w:rsid w:val="007327B8"/>
    <w:rsid w:val="00744A96"/>
    <w:rsid w:val="007479BE"/>
    <w:rsid w:val="00747C8F"/>
    <w:rsid w:val="00751362"/>
    <w:rsid w:val="00751D54"/>
    <w:rsid w:val="0075209F"/>
    <w:rsid w:val="00754786"/>
    <w:rsid w:val="00754A01"/>
    <w:rsid w:val="00754AA4"/>
    <w:rsid w:val="00754EB2"/>
    <w:rsid w:val="00754EDB"/>
    <w:rsid w:val="00755C1A"/>
    <w:rsid w:val="00756434"/>
    <w:rsid w:val="00756AEF"/>
    <w:rsid w:val="00757CF9"/>
    <w:rsid w:val="00760258"/>
    <w:rsid w:val="00760734"/>
    <w:rsid w:val="00761104"/>
    <w:rsid w:val="00762087"/>
    <w:rsid w:val="00762D6B"/>
    <w:rsid w:val="00764612"/>
    <w:rsid w:val="00764A7E"/>
    <w:rsid w:val="00765BFB"/>
    <w:rsid w:val="00767E0B"/>
    <w:rsid w:val="00774ADE"/>
    <w:rsid w:val="00776C64"/>
    <w:rsid w:val="00781EA2"/>
    <w:rsid w:val="007826E8"/>
    <w:rsid w:val="00782807"/>
    <w:rsid w:val="007849C5"/>
    <w:rsid w:val="00784E61"/>
    <w:rsid w:val="007850C2"/>
    <w:rsid w:val="00786EDA"/>
    <w:rsid w:val="00787B5B"/>
    <w:rsid w:val="00787E4E"/>
    <w:rsid w:val="00790D9E"/>
    <w:rsid w:val="007914F4"/>
    <w:rsid w:val="007918AE"/>
    <w:rsid w:val="00797F4A"/>
    <w:rsid w:val="007A370A"/>
    <w:rsid w:val="007A3930"/>
    <w:rsid w:val="007A4CED"/>
    <w:rsid w:val="007A4D69"/>
    <w:rsid w:val="007A56CD"/>
    <w:rsid w:val="007A722D"/>
    <w:rsid w:val="007A7493"/>
    <w:rsid w:val="007B28F0"/>
    <w:rsid w:val="007B3C59"/>
    <w:rsid w:val="007B3D40"/>
    <w:rsid w:val="007B4ED7"/>
    <w:rsid w:val="007B6653"/>
    <w:rsid w:val="007B773E"/>
    <w:rsid w:val="007C165F"/>
    <w:rsid w:val="007C4C3E"/>
    <w:rsid w:val="007C5978"/>
    <w:rsid w:val="007C6941"/>
    <w:rsid w:val="007D0A41"/>
    <w:rsid w:val="007D1414"/>
    <w:rsid w:val="007D1F84"/>
    <w:rsid w:val="007D262E"/>
    <w:rsid w:val="007D7D1E"/>
    <w:rsid w:val="007E020B"/>
    <w:rsid w:val="007E0425"/>
    <w:rsid w:val="007E0971"/>
    <w:rsid w:val="007E3571"/>
    <w:rsid w:val="007E3A69"/>
    <w:rsid w:val="007E3EC7"/>
    <w:rsid w:val="007E4F82"/>
    <w:rsid w:val="007E75B8"/>
    <w:rsid w:val="007F0E2F"/>
    <w:rsid w:val="007F1395"/>
    <w:rsid w:val="007F2772"/>
    <w:rsid w:val="007F6BE3"/>
    <w:rsid w:val="007F6F9A"/>
    <w:rsid w:val="00800BB9"/>
    <w:rsid w:val="00800DF5"/>
    <w:rsid w:val="00802E0A"/>
    <w:rsid w:val="0080551E"/>
    <w:rsid w:val="00806C29"/>
    <w:rsid w:val="00806F65"/>
    <w:rsid w:val="00812D25"/>
    <w:rsid w:val="00817BED"/>
    <w:rsid w:val="00817DFB"/>
    <w:rsid w:val="00822197"/>
    <w:rsid w:val="008236DD"/>
    <w:rsid w:val="00824C22"/>
    <w:rsid w:val="0082542C"/>
    <w:rsid w:val="00827A98"/>
    <w:rsid w:val="0083004A"/>
    <w:rsid w:val="008305B5"/>
    <w:rsid w:val="00840716"/>
    <w:rsid w:val="00841D77"/>
    <w:rsid w:val="0084399D"/>
    <w:rsid w:val="00845AA4"/>
    <w:rsid w:val="00846D54"/>
    <w:rsid w:val="0084733B"/>
    <w:rsid w:val="008574B1"/>
    <w:rsid w:val="0085767E"/>
    <w:rsid w:val="00861FB6"/>
    <w:rsid w:val="008628BD"/>
    <w:rsid w:val="008634F0"/>
    <w:rsid w:val="00863770"/>
    <w:rsid w:val="00864DF3"/>
    <w:rsid w:val="00866943"/>
    <w:rsid w:val="008679BC"/>
    <w:rsid w:val="00867A24"/>
    <w:rsid w:val="00870C6D"/>
    <w:rsid w:val="008854A6"/>
    <w:rsid w:val="008855C5"/>
    <w:rsid w:val="0088718B"/>
    <w:rsid w:val="00887419"/>
    <w:rsid w:val="008927CD"/>
    <w:rsid w:val="00895E69"/>
    <w:rsid w:val="008973FE"/>
    <w:rsid w:val="00897620"/>
    <w:rsid w:val="008A005F"/>
    <w:rsid w:val="008A1B39"/>
    <w:rsid w:val="008A1D84"/>
    <w:rsid w:val="008A264C"/>
    <w:rsid w:val="008A2FD4"/>
    <w:rsid w:val="008A30F2"/>
    <w:rsid w:val="008A3911"/>
    <w:rsid w:val="008A4C2C"/>
    <w:rsid w:val="008A5C6A"/>
    <w:rsid w:val="008A6191"/>
    <w:rsid w:val="008A6CDE"/>
    <w:rsid w:val="008A7BE3"/>
    <w:rsid w:val="008B151C"/>
    <w:rsid w:val="008B191B"/>
    <w:rsid w:val="008B4133"/>
    <w:rsid w:val="008B5E67"/>
    <w:rsid w:val="008B5FDE"/>
    <w:rsid w:val="008B6142"/>
    <w:rsid w:val="008B6201"/>
    <w:rsid w:val="008B64B0"/>
    <w:rsid w:val="008B6D6E"/>
    <w:rsid w:val="008C0FAB"/>
    <w:rsid w:val="008C19D2"/>
    <w:rsid w:val="008C23D1"/>
    <w:rsid w:val="008C4375"/>
    <w:rsid w:val="008D08D1"/>
    <w:rsid w:val="008D195E"/>
    <w:rsid w:val="008D3FB1"/>
    <w:rsid w:val="008D4669"/>
    <w:rsid w:val="008E1BB5"/>
    <w:rsid w:val="008E24DD"/>
    <w:rsid w:val="008E466A"/>
    <w:rsid w:val="008E57D4"/>
    <w:rsid w:val="008F299B"/>
    <w:rsid w:val="008F3A74"/>
    <w:rsid w:val="008F4E4D"/>
    <w:rsid w:val="008F586E"/>
    <w:rsid w:val="00904A5E"/>
    <w:rsid w:val="00906A80"/>
    <w:rsid w:val="0091076E"/>
    <w:rsid w:val="00912505"/>
    <w:rsid w:val="00914128"/>
    <w:rsid w:val="009142EC"/>
    <w:rsid w:val="009144A4"/>
    <w:rsid w:val="00914868"/>
    <w:rsid w:val="00915E1E"/>
    <w:rsid w:val="0091730A"/>
    <w:rsid w:val="009221BC"/>
    <w:rsid w:val="00923031"/>
    <w:rsid w:val="00924148"/>
    <w:rsid w:val="00924254"/>
    <w:rsid w:val="00924A3C"/>
    <w:rsid w:val="00924B6D"/>
    <w:rsid w:val="00925725"/>
    <w:rsid w:val="0092612F"/>
    <w:rsid w:val="0092648D"/>
    <w:rsid w:val="0093055C"/>
    <w:rsid w:val="00933A74"/>
    <w:rsid w:val="0093551A"/>
    <w:rsid w:val="00935C3E"/>
    <w:rsid w:val="009375E8"/>
    <w:rsid w:val="00937B23"/>
    <w:rsid w:val="00937C80"/>
    <w:rsid w:val="009408AC"/>
    <w:rsid w:val="00944292"/>
    <w:rsid w:val="00947E34"/>
    <w:rsid w:val="00950BCC"/>
    <w:rsid w:val="00951BBF"/>
    <w:rsid w:val="009523AB"/>
    <w:rsid w:val="00954936"/>
    <w:rsid w:val="00955064"/>
    <w:rsid w:val="009557C3"/>
    <w:rsid w:val="00955D67"/>
    <w:rsid w:val="00956AD7"/>
    <w:rsid w:val="00956CA4"/>
    <w:rsid w:val="0096195F"/>
    <w:rsid w:val="0096209A"/>
    <w:rsid w:val="00962752"/>
    <w:rsid w:val="0096393C"/>
    <w:rsid w:val="00964AFE"/>
    <w:rsid w:val="00965929"/>
    <w:rsid w:val="00967CA7"/>
    <w:rsid w:val="00972EAE"/>
    <w:rsid w:val="00974B08"/>
    <w:rsid w:val="009802E6"/>
    <w:rsid w:val="00980498"/>
    <w:rsid w:val="00980CE3"/>
    <w:rsid w:val="00981FED"/>
    <w:rsid w:val="00983BBC"/>
    <w:rsid w:val="0098478B"/>
    <w:rsid w:val="0099122C"/>
    <w:rsid w:val="00992135"/>
    <w:rsid w:val="00995BE0"/>
    <w:rsid w:val="00996EC2"/>
    <w:rsid w:val="009A53B9"/>
    <w:rsid w:val="009B22A7"/>
    <w:rsid w:val="009B26A4"/>
    <w:rsid w:val="009B310E"/>
    <w:rsid w:val="009B4F27"/>
    <w:rsid w:val="009B7F36"/>
    <w:rsid w:val="009C3698"/>
    <w:rsid w:val="009C5476"/>
    <w:rsid w:val="009D67D3"/>
    <w:rsid w:val="009D6A87"/>
    <w:rsid w:val="009E0C3D"/>
    <w:rsid w:val="009E0C9E"/>
    <w:rsid w:val="009E17FF"/>
    <w:rsid w:val="009E5C75"/>
    <w:rsid w:val="009E5CC0"/>
    <w:rsid w:val="009E605E"/>
    <w:rsid w:val="009E6D3C"/>
    <w:rsid w:val="009F2E31"/>
    <w:rsid w:val="009F61FB"/>
    <w:rsid w:val="009F66F6"/>
    <w:rsid w:val="00A01C6E"/>
    <w:rsid w:val="00A030EF"/>
    <w:rsid w:val="00A050D5"/>
    <w:rsid w:val="00A05DA8"/>
    <w:rsid w:val="00A0641A"/>
    <w:rsid w:val="00A07562"/>
    <w:rsid w:val="00A112FB"/>
    <w:rsid w:val="00A115D8"/>
    <w:rsid w:val="00A12AF1"/>
    <w:rsid w:val="00A13312"/>
    <w:rsid w:val="00A14DC5"/>
    <w:rsid w:val="00A159E0"/>
    <w:rsid w:val="00A16904"/>
    <w:rsid w:val="00A16A7D"/>
    <w:rsid w:val="00A17CD6"/>
    <w:rsid w:val="00A2051C"/>
    <w:rsid w:val="00A2062E"/>
    <w:rsid w:val="00A21786"/>
    <w:rsid w:val="00A22048"/>
    <w:rsid w:val="00A221BA"/>
    <w:rsid w:val="00A22C02"/>
    <w:rsid w:val="00A26237"/>
    <w:rsid w:val="00A26A28"/>
    <w:rsid w:val="00A300EE"/>
    <w:rsid w:val="00A30830"/>
    <w:rsid w:val="00A31D0C"/>
    <w:rsid w:val="00A327C3"/>
    <w:rsid w:val="00A339C6"/>
    <w:rsid w:val="00A33C4E"/>
    <w:rsid w:val="00A34068"/>
    <w:rsid w:val="00A347DB"/>
    <w:rsid w:val="00A36775"/>
    <w:rsid w:val="00A4024C"/>
    <w:rsid w:val="00A406C4"/>
    <w:rsid w:val="00A40CC4"/>
    <w:rsid w:val="00A42675"/>
    <w:rsid w:val="00A450FD"/>
    <w:rsid w:val="00A457DF"/>
    <w:rsid w:val="00A45A1F"/>
    <w:rsid w:val="00A45B9C"/>
    <w:rsid w:val="00A50080"/>
    <w:rsid w:val="00A50D25"/>
    <w:rsid w:val="00A51736"/>
    <w:rsid w:val="00A5252F"/>
    <w:rsid w:val="00A559CF"/>
    <w:rsid w:val="00A572FA"/>
    <w:rsid w:val="00A610AE"/>
    <w:rsid w:val="00A6271D"/>
    <w:rsid w:val="00A67AA4"/>
    <w:rsid w:val="00A70446"/>
    <w:rsid w:val="00A721AA"/>
    <w:rsid w:val="00A730AF"/>
    <w:rsid w:val="00A73130"/>
    <w:rsid w:val="00A74F89"/>
    <w:rsid w:val="00A8036C"/>
    <w:rsid w:val="00A80F45"/>
    <w:rsid w:val="00A81313"/>
    <w:rsid w:val="00A81A92"/>
    <w:rsid w:val="00A820EE"/>
    <w:rsid w:val="00A86467"/>
    <w:rsid w:val="00A92E87"/>
    <w:rsid w:val="00AA356D"/>
    <w:rsid w:val="00AA3E6A"/>
    <w:rsid w:val="00AA420D"/>
    <w:rsid w:val="00AB22C1"/>
    <w:rsid w:val="00AB4516"/>
    <w:rsid w:val="00AB6286"/>
    <w:rsid w:val="00AB709E"/>
    <w:rsid w:val="00AB7794"/>
    <w:rsid w:val="00AB7C4D"/>
    <w:rsid w:val="00AC1C3F"/>
    <w:rsid w:val="00AC1F31"/>
    <w:rsid w:val="00AC20E3"/>
    <w:rsid w:val="00AC37DE"/>
    <w:rsid w:val="00AC49C6"/>
    <w:rsid w:val="00AC669C"/>
    <w:rsid w:val="00AC7954"/>
    <w:rsid w:val="00AD1690"/>
    <w:rsid w:val="00AD60FC"/>
    <w:rsid w:val="00AD65BA"/>
    <w:rsid w:val="00AD6E90"/>
    <w:rsid w:val="00AE010B"/>
    <w:rsid w:val="00AE0C40"/>
    <w:rsid w:val="00AE26B1"/>
    <w:rsid w:val="00AE3A06"/>
    <w:rsid w:val="00AE42A7"/>
    <w:rsid w:val="00AE4CB3"/>
    <w:rsid w:val="00AE6340"/>
    <w:rsid w:val="00AE63C6"/>
    <w:rsid w:val="00AE758F"/>
    <w:rsid w:val="00AE7954"/>
    <w:rsid w:val="00AE7CDD"/>
    <w:rsid w:val="00AF034E"/>
    <w:rsid w:val="00AF0DBD"/>
    <w:rsid w:val="00AF15B1"/>
    <w:rsid w:val="00AF2A18"/>
    <w:rsid w:val="00AF36E7"/>
    <w:rsid w:val="00AF4C57"/>
    <w:rsid w:val="00AF74AB"/>
    <w:rsid w:val="00B00569"/>
    <w:rsid w:val="00B03994"/>
    <w:rsid w:val="00B142C0"/>
    <w:rsid w:val="00B150DC"/>
    <w:rsid w:val="00B15AE0"/>
    <w:rsid w:val="00B15CAA"/>
    <w:rsid w:val="00B16369"/>
    <w:rsid w:val="00B166A5"/>
    <w:rsid w:val="00B168B3"/>
    <w:rsid w:val="00B169D1"/>
    <w:rsid w:val="00B21577"/>
    <w:rsid w:val="00B21C4E"/>
    <w:rsid w:val="00B226E1"/>
    <w:rsid w:val="00B2354E"/>
    <w:rsid w:val="00B25291"/>
    <w:rsid w:val="00B267D8"/>
    <w:rsid w:val="00B30059"/>
    <w:rsid w:val="00B30F03"/>
    <w:rsid w:val="00B30F15"/>
    <w:rsid w:val="00B333F6"/>
    <w:rsid w:val="00B3485A"/>
    <w:rsid w:val="00B3594C"/>
    <w:rsid w:val="00B3763D"/>
    <w:rsid w:val="00B40956"/>
    <w:rsid w:val="00B40E1D"/>
    <w:rsid w:val="00B41962"/>
    <w:rsid w:val="00B42C52"/>
    <w:rsid w:val="00B43DBC"/>
    <w:rsid w:val="00B476E5"/>
    <w:rsid w:val="00B5118A"/>
    <w:rsid w:val="00B514FA"/>
    <w:rsid w:val="00B53523"/>
    <w:rsid w:val="00B53932"/>
    <w:rsid w:val="00B54032"/>
    <w:rsid w:val="00B56738"/>
    <w:rsid w:val="00B56847"/>
    <w:rsid w:val="00B56D46"/>
    <w:rsid w:val="00B610AE"/>
    <w:rsid w:val="00B639AE"/>
    <w:rsid w:val="00B64AF5"/>
    <w:rsid w:val="00B6504D"/>
    <w:rsid w:val="00B655A5"/>
    <w:rsid w:val="00B75DE7"/>
    <w:rsid w:val="00B77CE0"/>
    <w:rsid w:val="00B814EA"/>
    <w:rsid w:val="00B836CC"/>
    <w:rsid w:val="00B83B1A"/>
    <w:rsid w:val="00B86ED6"/>
    <w:rsid w:val="00B906D6"/>
    <w:rsid w:val="00B925EE"/>
    <w:rsid w:val="00B95919"/>
    <w:rsid w:val="00B9652E"/>
    <w:rsid w:val="00B96CC5"/>
    <w:rsid w:val="00B96F1F"/>
    <w:rsid w:val="00B9779E"/>
    <w:rsid w:val="00B97D78"/>
    <w:rsid w:val="00BA7689"/>
    <w:rsid w:val="00BA7C97"/>
    <w:rsid w:val="00BB0320"/>
    <w:rsid w:val="00BB1890"/>
    <w:rsid w:val="00BB2611"/>
    <w:rsid w:val="00BB28B8"/>
    <w:rsid w:val="00BB5DCA"/>
    <w:rsid w:val="00BC2BA1"/>
    <w:rsid w:val="00BC3926"/>
    <w:rsid w:val="00BC3BB5"/>
    <w:rsid w:val="00BC4706"/>
    <w:rsid w:val="00BC60A3"/>
    <w:rsid w:val="00BC60D5"/>
    <w:rsid w:val="00BC70A0"/>
    <w:rsid w:val="00BD0DCA"/>
    <w:rsid w:val="00BD4CE1"/>
    <w:rsid w:val="00BD71F4"/>
    <w:rsid w:val="00BE0009"/>
    <w:rsid w:val="00BE1013"/>
    <w:rsid w:val="00BE23CE"/>
    <w:rsid w:val="00BE313B"/>
    <w:rsid w:val="00BE4BE3"/>
    <w:rsid w:val="00BE6CF7"/>
    <w:rsid w:val="00BE7E2E"/>
    <w:rsid w:val="00BF0E8E"/>
    <w:rsid w:val="00BF1C95"/>
    <w:rsid w:val="00BF31A0"/>
    <w:rsid w:val="00BF52B3"/>
    <w:rsid w:val="00BF5984"/>
    <w:rsid w:val="00BF618B"/>
    <w:rsid w:val="00BF7120"/>
    <w:rsid w:val="00BF7E8F"/>
    <w:rsid w:val="00C037B7"/>
    <w:rsid w:val="00C069B5"/>
    <w:rsid w:val="00C06B60"/>
    <w:rsid w:val="00C0769D"/>
    <w:rsid w:val="00C11093"/>
    <w:rsid w:val="00C20C2B"/>
    <w:rsid w:val="00C21208"/>
    <w:rsid w:val="00C22CDF"/>
    <w:rsid w:val="00C23B7E"/>
    <w:rsid w:val="00C2576E"/>
    <w:rsid w:val="00C25E12"/>
    <w:rsid w:val="00C26453"/>
    <w:rsid w:val="00C27620"/>
    <w:rsid w:val="00C33CF3"/>
    <w:rsid w:val="00C35DB4"/>
    <w:rsid w:val="00C3658A"/>
    <w:rsid w:val="00C37952"/>
    <w:rsid w:val="00C41C29"/>
    <w:rsid w:val="00C41D61"/>
    <w:rsid w:val="00C4470D"/>
    <w:rsid w:val="00C451F1"/>
    <w:rsid w:val="00C4571E"/>
    <w:rsid w:val="00C47381"/>
    <w:rsid w:val="00C510F3"/>
    <w:rsid w:val="00C5122B"/>
    <w:rsid w:val="00C51BE0"/>
    <w:rsid w:val="00C526B7"/>
    <w:rsid w:val="00C54C7C"/>
    <w:rsid w:val="00C57527"/>
    <w:rsid w:val="00C5782A"/>
    <w:rsid w:val="00C61C0D"/>
    <w:rsid w:val="00C61DEE"/>
    <w:rsid w:val="00C635E7"/>
    <w:rsid w:val="00C63B7E"/>
    <w:rsid w:val="00C63CC7"/>
    <w:rsid w:val="00C6481C"/>
    <w:rsid w:val="00C65D33"/>
    <w:rsid w:val="00C666CB"/>
    <w:rsid w:val="00C673A9"/>
    <w:rsid w:val="00C706FA"/>
    <w:rsid w:val="00C709A9"/>
    <w:rsid w:val="00C731E6"/>
    <w:rsid w:val="00C770BA"/>
    <w:rsid w:val="00C80406"/>
    <w:rsid w:val="00C817E4"/>
    <w:rsid w:val="00C81C21"/>
    <w:rsid w:val="00C82CDB"/>
    <w:rsid w:val="00C83425"/>
    <w:rsid w:val="00C83D05"/>
    <w:rsid w:val="00C843A9"/>
    <w:rsid w:val="00C860B6"/>
    <w:rsid w:val="00C864F7"/>
    <w:rsid w:val="00C87BF0"/>
    <w:rsid w:val="00C91C1D"/>
    <w:rsid w:val="00C939AD"/>
    <w:rsid w:val="00C968A8"/>
    <w:rsid w:val="00C96D5A"/>
    <w:rsid w:val="00C97950"/>
    <w:rsid w:val="00C97B1B"/>
    <w:rsid w:val="00CA61EA"/>
    <w:rsid w:val="00CA7869"/>
    <w:rsid w:val="00CB0B34"/>
    <w:rsid w:val="00CB29D7"/>
    <w:rsid w:val="00CB4994"/>
    <w:rsid w:val="00CB575F"/>
    <w:rsid w:val="00CB6EF5"/>
    <w:rsid w:val="00CC05CB"/>
    <w:rsid w:val="00CC17D2"/>
    <w:rsid w:val="00CC30F3"/>
    <w:rsid w:val="00CC37D7"/>
    <w:rsid w:val="00CC7D2B"/>
    <w:rsid w:val="00CD0D79"/>
    <w:rsid w:val="00CD1A1B"/>
    <w:rsid w:val="00CD3412"/>
    <w:rsid w:val="00CD3B48"/>
    <w:rsid w:val="00CD593C"/>
    <w:rsid w:val="00CD6437"/>
    <w:rsid w:val="00CD6DA5"/>
    <w:rsid w:val="00CD6EDB"/>
    <w:rsid w:val="00CE02DF"/>
    <w:rsid w:val="00CE4007"/>
    <w:rsid w:val="00CF0FAF"/>
    <w:rsid w:val="00CF17EC"/>
    <w:rsid w:val="00CF3B0E"/>
    <w:rsid w:val="00CF4345"/>
    <w:rsid w:val="00CF439B"/>
    <w:rsid w:val="00CF6F62"/>
    <w:rsid w:val="00CF7079"/>
    <w:rsid w:val="00D02555"/>
    <w:rsid w:val="00D02E6E"/>
    <w:rsid w:val="00D04D58"/>
    <w:rsid w:val="00D06B9F"/>
    <w:rsid w:val="00D13414"/>
    <w:rsid w:val="00D158B2"/>
    <w:rsid w:val="00D1591F"/>
    <w:rsid w:val="00D17632"/>
    <w:rsid w:val="00D17AFD"/>
    <w:rsid w:val="00D2366A"/>
    <w:rsid w:val="00D23BBF"/>
    <w:rsid w:val="00D249F3"/>
    <w:rsid w:val="00D26858"/>
    <w:rsid w:val="00D326F1"/>
    <w:rsid w:val="00D328DC"/>
    <w:rsid w:val="00D328F9"/>
    <w:rsid w:val="00D36004"/>
    <w:rsid w:val="00D3692E"/>
    <w:rsid w:val="00D37CA0"/>
    <w:rsid w:val="00D408FA"/>
    <w:rsid w:val="00D4249D"/>
    <w:rsid w:val="00D427A3"/>
    <w:rsid w:val="00D436F9"/>
    <w:rsid w:val="00D44938"/>
    <w:rsid w:val="00D4544D"/>
    <w:rsid w:val="00D45B97"/>
    <w:rsid w:val="00D46D73"/>
    <w:rsid w:val="00D46F0D"/>
    <w:rsid w:val="00D473B9"/>
    <w:rsid w:val="00D50C8C"/>
    <w:rsid w:val="00D52EA8"/>
    <w:rsid w:val="00D5433A"/>
    <w:rsid w:val="00D548E9"/>
    <w:rsid w:val="00D54E1B"/>
    <w:rsid w:val="00D55BFA"/>
    <w:rsid w:val="00D56CE0"/>
    <w:rsid w:val="00D617BF"/>
    <w:rsid w:val="00D61CD7"/>
    <w:rsid w:val="00D63B9E"/>
    <w:rsid w:val="00D63E51"/>
    <w:rsid w:val="00D67CE5"/>
    <w:rsid w:val="00D73582"/>
    <w:rsid w:val="00D74A1D"/>
    <w:rsid w:val="00D760E5"/>
    <w:rsid w:val="00D86DF0"/>
    <w:rsid w:val="00D92E6D"/>
    <w:rsid w:val="00D93760"/>
    <w:rsid w:val="00D94EF2"/>
    <w:rsid w:val="00D9769E"/>
    <w:rsid w:val="00DA0E5A"/>
    <w:rsid w:val="00DA4A2D"/>
    <w:rsid w:val="00DA562A"/>
    <w:rsid w:val="00DA5E16"/>
    <w:rsid w:val="00DB1548"/>
    <w:rsid w:val="00DB1604"/>
    <w:rsid w:val="00DB4C80"/>
    <w:rsid w:val="00DB571D"/>
    <w:rsid w:val="00DB61A0"/>
    <w:rsid w:val="00DB7C52"/>
    <w:rsid w:val="00DC23FE"/>
    <w:rsid w:val="00DC28CC"/>
    <w:rsid w:val="00DC3048"/>
    <w:rsid w:val="00DC3BA7"/>
    <w:rsid w:val="00DC5AC2"/>
    <w:rsid w:val="00DD02D9"/>
    <w:rsid w:val="00DD2506"/>
    <w:rsid w:val="00DD3BE0"/>
    <w:rsid w:val="00DD7882"/>
    <w:rsid w:val="00DE300C"/>
    <w:rsid w:val="00DE677A"/>
    <w:rsid w:val="00DF1332"/>
    <w:rsid w:val="00DF2758"/>
    <w:rsid w:val="00DF3661"/>
    <w:rsid w:val="00DF4D59"/>
    <w:rsid w:val="00DF69DC"/>
    <w:rsid w:val="00DF6C5E"/>
    <w:rsid w:val="00E00619"/>
    <w:rsid w:val="00E022C6"/>
    <w:rsid w:val="00E02694"/>
    <w:rsid w:val="00E041A1"/>
    <w:rsid w:val="00E05F1F"/>
    <w:rsid w:val="00E108BB"/>
    <w:rsid w:val="00E11513"/>
    <w:rsid w:val="00E1318E"/>
    <w:rsid w:val="00E145B3"/>
    <w:rsid w:val="00E14742"/>
    <w:rsid w:val="00E171AB"/>
    <w:rsid w:val="00E175C7"/>
    <w:rsid w:val="00E20C9C"/>
    <w:rsid w:val="00E26728"/>
    <w:rsid w:val="00E30E45"/>
    <w:rsid w:val="00E32BF2"/>
    <w:rsid w:val="00E35433"/>
    <w:rsid w:val="00E35917"/>
    <w:rsid w:val="00E35CF7"/>
    <w:rsid w:val="00E35EA9"/>
    <w:rsid w:val="00E402B7"/>
    <w:rsid w:val="00E40303"/>
    <w:rsid w:val="00E42524"/>
    <w:rsid w:val="00E42F51"/>
    <w:rsid w:val="00E436EE"/>
    <w:rsid w:val="00E47804"/>
    <w:rsid w:val="00E5129E"/>
    <w:rsid w:val="00E55096"/>
    <w:rsid w:val="00E55CCA"/>
    <w:rsid w:val="00E563C5"/>
    <w:rsid w:val="00E571A4"/>
    <w:rsid w:val="00E60EBE"/>
    <w:rsid w:val="00E6309A"/>
    <w:rsid w:val="00E653D5"/>
    <w:rsid w:val="00E655B7"/>
    <w:rsid w:val="00E65F7E"/>
    <w:rsid w:val="00E71265"/>
    <w:rsid w:val="00E715BA"/>
    <w:rsid w:val="00E723D0"/>
    <w:rsid w:val="00E727E5"/>
    <w:rsid w:val="00E735EB"/>
    <w:rsid w:val="00E75A65"/>
    <w:rsid w:val="00E75FC3"/>
    <w:rsid w:val="00E76F78"/>
    <w:rsid w:val="00E81B01"/>
    <w:rsid w:val="00E84BB9"/>
    <w:rsid w:val="00E85C3E"/>
    <w:rsid w:val="00E924D7"/>
    <w:rsid w:val="00E94494"/>
    <w:rsid w:val="00E9791D"/>
    <w:rsid w:val="00EB01BC"/>
    <w:rsid w:val="00EB1AAC"/>
    <w:rsid w:val="00EB2478"/>
    <w:rsid w:val="00EB66E8"/>
    <w:rsid w:val="00EB6AAC"/>
    <w:rsid w:val="00EB7FE3"/>
    <w:rsid w:val="00EC045A"/>
    <w:rsid w:val="00EC0EA6"/>
    <w:rsid w:val="00EC4D8C"/>
    <w:rsid w:val="00EC4E63"/>
    <w:rsid w:val="00EC6B85"/>
    <w:rsid w:val="00EC7675"/>
    <w:rsid w:val="00ED1B75"/>
    <w:rsid w:val="00ED326D"/>
    <w:rsid w:val="00ED58D9"/>
    <w:rsid w:val="00ED7D89"/>
    <w:rsid w:val="00EE1171"/>
    <w:rsid w:val="00EE7793"/>
    <w:rsid w:val="00EF0413"/>
    <w:rsid w:val="00EF387A"/>
    <w:rsid w:val="00EF425A"/>
    <w:rsid w:val="00EF4835"/>
    <w:rsid w:val="00EF4A69"/>
    <w:rsid w:val="00EF4CBA"/>
    <w:rsid w:val="00F00B95"/>
    <w:rsid w:val="00F02FBC"/>
    <w:rsid w:val="00F051A6"/>
    <w:rsid w:val="00F05C6B"/>
    <w:rsid w:val="00F0677B"/>
    <w:rsid w:val="00F07B69"/>
    <w:rsid w:val="00F07D65"/>
    <w:rsid w:val="00F100BA"/>
    <w:rsid w:val="00F10D68"/>
    <w:rsid w:val="00F11BB3"/>
    <w:rsid w:val="00F12757"/>
    <w:rsid w:val="00F135ED"/>
    <w:rsid w:val="00F1697C"/>
    <w:rsid w:val="00F176BA"/>
    <w:rsid w:val="00F17E51"/>
    <w:rsid w:val="00F21455"/>
    <w:rsid w:val="00F242A1"/>
    <w:rsid w:val="00F24D81"/>
    <w:rsid w:val="00F256E4"/>
    <w:rsid w:val="00F2682F"/>
    <w:rsid w:val="00F3151D"/>
    <w:rsid w:val="00F31806"/>
    <w:rsid w:val="00F34C73"/>
    <w:rsid w:val="00F34F5F"/>
    <w:rsid w:val="00F360D9"/>
    <w:rsid w:val="00F37B8A"/>
    <w:rsid w:val="00F4040A"/>
    <w:rsid w:val="00F45E8D"/>
    <w:rsid w:val="00F45F8F"/>
    <w:rsid w:val="00F51AD5"/>
    <w:rsid w:val="00F53516"/>
    <w:rsid w:val="00F54C44"/>
    <w:rsid w:val="00F5736A"/>
    <w:rsid w:val="00F60889"/>
    <w:rsid w:val="00F60C46"/>
    <w:rsid w:val="00F6118E"/>
    <w:rsid w:val="00F616F3"/>
    <w:rsid w:val="00F62B31"/>
    <w:rsid w:val="00F63126"/>
    <w:rsid w:val="00F63244"/>
    <w:rsid w:val="00F64DB2"/>
    <w:rsid w:val="00F64E36"/>
    <w:rsid w:val="00F665C1"/>
    <w:rsid w:val="00F67A56"/>
    <w:rsid w:val="00F70B51"/>
    <w:rsid w:val="00F71446"/>
    <w:rsid w:val="00F7269F"/>
    <w:rsid w:val="00F73C67"/>
    <w:rsid w:val="00F77E7E"/>
    <w:rsid w:val="00F802E5"/>
    <w:rsid w:val="00F821A8"/>
    <w:rsid w:val="00F84E42"/>
    <w:rsid w:val="00F86710"/>
    <w:rsid w:val="00F86A73"/>
    <w:rsid w:val="00F93644"/>
    <w:rsid w:val="00F93F23"/>
    <w:rsid w:val="00F966D4"/>
    <w:rsid w:val="00F96C3C"/>
    <w:rsid w:val="00FA10F7"/>
    <w:rsid w:val="00FA161D"/>
    <w:rsid w:val="00FA2F72"/>
    <w:rsid w:val="00FA3CC7"/>
    <w:rsid w:val="00FA771F"/>
    <w:rsid w:val="00FB0454"/>
    <w:rsid w:val="00FB058B"/>
    <w:rsid w:val="00FB0D8E"/>
    <w:rsid w:val="00FB1C0A"/>
    <w:rsid w:val="00FB41B8"/>
    <w:rsid w:val="00FB4B42"/>
    <w:rsid w:val="00FB77A6"/>
    <w:rsid w:val="00FB77F3"/>
    <w:rsid w:val="00FC5C28"/>
    <w:rsid w:val="00FC7B9C"/>
    <w:rsid w:val="00FD0219"/>
    <w:rsid w:val="00FD1241"/>
    <w:rsid w:val="00FD19CB"/>
    <w:rsid w:val="00FD78CC"/>
    <w:rsid w:val="00FE0B8D"/>
    <w:rsid w:val="00FE2DE1"/>
    <w:rsid w:val="00FE5F14"/>
    <w:rsid w:val="00FE6C9C"/>
    <w:rsid w:val="00FE7695"/>
    <w:rsid w:val="00FF039A"/>
    <w:rsid w:val="00FF18B9"/>
    <w:rsid w:val="00FF2102"/>
    <w:rsid w:val="00FF2936"/>
    <w:rsid w:val="00FF2CDA"/>
    <w:rsid w:val="00FF31E7"/>
    <w:rsid w:val="00FF3787"/>
    <w:rsid w:val="00FF42BB"/>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66E46"/>
  <w15:docId w15:val="{A99C0235-4C85-4774-BA0A-0833E63A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9"/>
    <w:pPr>
      <w:overflowPunct w:val="0"/>
      <w:autoSpaceDE w:val="0"/>
      <w:autoSpaceDN w:val="0"/>
      <w:adjustRightInd w:val="0"/>
      <w:textAlignment w:val="baseline"/>
    </w:p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2"/>
    </w:rPr>
  </w:style>
  <w:style w:type="paragraph" w:styleId="5">
    <w:name w:val="heading 5"/>
    <w:basedOn w:val="a"/>
    <w:next w:val="a"/>
    <w:qFormat/>
    <w:pPr>
      <w:keepNext/>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customStyle="1" w:styleId="10">
    <w:name w:val="Название1"/>
    <w:basedOn w:val="a"/>
    <w:qFormat/>
    <w:pPr>
      <w:jc w:val="center"/>
    </w:pPr>
    <w:rPr>
      <w:b/>
      <w:sz w:val="28"/>
    </w:rPr>
  </w:style>
  <w:style w:type="paragraph" w:styleId="a5">
    <w:name w:val="Body Text Indent"/>
    <w:basedOn w:val="a"/>
    <w:pPr>
      <w:ind w:firstLine="709"/>
      <w:jc w:val="both"/>
    </w:pPr>
    <w:rPr>
      <w:sz w:val="24"/>
    </w:rPr>
  </w:style>
  <w:style w:type="character" w:styleId="a6">
    <w:name w:val="Hyperlink"/>
    <w:rPr>
      <w:color w:val="0000FF"/>
      <w:u w:val="single"/>
    </w:rPr>
  </w:style>
  <w:style w:type="paragraph" w:styleId="30">
    <w:name w:val="Body Text Indent 3"/>
    <w:basedOn w:val="a"/>
    <w:pPr>
      <w:ind w:firstLine="709"/>
      <w:jc w:val="both"/>
    </w:pPr>
    <w:rPr>
      <w:b/>
      <w:bCs/>
      <w:i/>
      <w:iCs/>
      <w:sz w:val="24"/>
    </w:rPr>
  </w:style>
  <w:style w:type="paragraph" w:styleId="a7">
    <w:name w:val="Body Text"/>
    <w:basedOn w:val="a"/>
    <w:pPr>
      <w:jc w:val="both"/>
    </w:pPr>
    <w:rPr>
      <w:sz w:val="24"/>
    </w:rPr>
  </w:style>
  <w:style w:type="paragraph" w:styleId="20">
    <w:name w:val="Body Text Indent 2"/>
    <w:basedOn w:val="a"/>
    <w:pPr>
      <w:ind w:firstLine="720"/>
      <w:jc w:val="both"/>
    </w:pPr>
    <w:rPr>
      <w:sz w:val="24"/>
    </w:rPr>
  </w:style>
  <w:style w:type="paragraph" w:styleId="21">
    <w:name w:val="Body Text 2"/>
    <w:basedOn w:val="a"/>
    <w:rPr>
      <w:sz w:val="22"/>
    </w:rPr>
  </w:style>
  <w:style w:type="paragraph" w:styleId="31">
    <w:name w:val="Body Text 3"/>
    <w:basedOn w:val="a"/>
    <w:pPr>
      <w:jc w:val="both"/>
    </w:pPr>
    <w:rPr>
      <w:color w:val="0000FF"/>
      <w:sz w:val="24"/>
    </w:rPr>
  </w:style>
  <w:style w:type="character" w:styleId="a8">
    <w:name w:val="FollowedHyperlink"/>
    <w:rPr>
      <w:color w:val="800080"/>
      <w:u w:val="single"/>
    </w:rPr>
  </w:style>
  <w:style w:type="paragraph" w:styleId="a9">
    <w:name w:val="Balloon Text"/>
    <w:basedOn w:val="a"/>
    <w:semiHidden/>
    <w:rPr>
      <w:rFonts w:ascii="Tahoma" w:hAnsi="Tahoma" w:cs="Tahoma"/>
      <w:sz w:val="16"/>
      <w:szCs w:val="16"/>
    </w:rPr>
  </w:style>
  <w:style w:type="paragraph" w:styleId="aa">
    <w:name w:val="footer"/>
    <w:basedOn w:val="a"/>
    <w:link w:val="ab"/>
    <w:uiPriority w:val="99"/>
    <w:rsid w:val="00EF4CBA"/>
    <w:pPr>
      <w:tabs>
        <w:tab w:val="center" w:pos="4677"/>
        <w:tab w:val="right" w:pos="9355"/>
      </w:tabs>
    </w:pPr>
  </w:style>
  <w:style w:type="table" w:styleId="ac">
    <w:name w:val="Table Grid"/>
    <w:basedOn w:val="a1"/>
    <w:rsid w:val="00EF4CB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B7C52"/>
    <w:pPr>
      <w:autoSpaceDE w:val="0"/>
      <w:autoSpaceDN w:val="0"/>
      <w:adjustRightInd w:val="0"/>
      <w:ind w:firstLine="720"/>
    </w:pPr>
    <w:rPr>
      <w:rFonts w:ascii="Arial" w:hAnsi="Arial" w:cs="Arial"/>
    </w:rPr>
  </w:style>
  <w:style w:type="character" w:styleId="ad">
    <w:name w:val="Strong"/>
    <w:uiPriority w:val="22"/>
    <w:qFormat/>
    <w:rsid w:val="00373E16"/>
    <w:rPr>
      <w:b/>
      <w:bCs/>
    </w:rPr>
  </w:style>
  <w:style w:type="paragraph" w:customStyle="1" w:styleId="310">
    <w:name w:val="Основной текст с отступом 31"/>
    <w:basedOn w:val="a"/>
    <w:rsid w:val="002641BF"/>
    <w:pPr>
      <w:ind w:firstLine="720"/>
      <w:jc w:val="both"/>
    </w:pPr>
    <w:rPr>
      <w:rFonts w:ascii="Times New Roman CYR" w:hAnsi="Times New Roman CYR"/>
      <w:sz w:val="22"/>
    </w:rPr>
  </w:style>
  <w:style w:type="paragraph" w:styleId="ae">
    <w:name w:val="footnote text"/>
    <w:basedOn w:val="a"/>
    <w:link w:val="af"/>
    <w:rsid w:val="002641BF"/>
    <w:pPr>
      <w:tabs>
        <w:tab w:val="num" w:pos="360"/>
      </w:tabs>
      <w:overflowPunct/>
      <w:autoSpaceDE/>
      <w:autoSpaceDN/>
      <w:adjustRightInd/>
      <w:spacing w:line="360" w:lineRule="auto"/>
      <w:jc w:val="both"/>
      <w:textAlignment w:val="auto"/>
    </w:pPr>
    <w:rPr>
      <w:rFonts w:ascii="Arial" w:hAnsi="Arial" w:cs="Arial"/>
      <w:bCs/>
    </w:rPr>
  </w:style>
  <w:style w:type="character" w:customStyle="1" w:styleId="af">
    <w:name w:val="Текст сноски Знак"/>
    <w:link w:val="ae"/>
    <w:rsid w:val="002641BF"/>
    <w:rPr>
      <w:rFonts w:ascii="Arial" w:hAnsi="Arial" w:cs="Arial"/>
      <w:bCs/>
    </w:rPr>
  </w:style>
  <w:style w:type="character" w:styleId="af0">
    <w:name w:val="footnote reference"/>
    <w:rsid w:val="002641BF"/>
    <w:rPr>
      <w:vertAlign w:val="superscript"/>
    </w:rPr>
  </w:style>
  <w:style w:type="paragraph" w:customStyle="1" w:styleId="u">
    <w:name w:val="u"/>
    <w:basedOn w:val="a"/>
    <w:rsid w:val="005503CA"/>
    <w:pPr>
      <w:overflowPunct/>
      <w:autoSpaceDE/>
      <w:autoSpaceDN/>
      <w:adjustRightInd/>
      <w:ind w:firstLine="416"/>
      <w:jc w:val="both"/>
      <w:textAlignment w:val="auto"/>
    </w:pPr>
    <w:rPr>
      <w:sz w:val="24"/>
      <w:szCs w:val="24"/>
    </w:rPr>
  </w:style>
  <w:style w:type="paragraph" w:customStyle="1" w:styleId="uni">
    <w:name w:val="uni"/>
    <w:basedOn w:val="a"/>
    <w:rsid w:val="005503CA"/>
    <w:pPr>
      <w:overflowPunct/>
      <w:autoSpaceDE/>
      <w:autoSpaceDN/>
      <w:adjustRightInd/>
      <w:ind w:firstLine="416"/>
      <w:jc w:val="both"/>
      <w:textAlignment w:val="auto"/>
    </w:pPr>
    <w:rPr>
      <w:sz w:val="24"/>
      <w:szCs w:val="24"/>
    </w:rPr>
  </w:style>
  <w:style w:type="character" w:customStyle="1" w:styleId="apple-converted-space">
    <w:name w:val="apple-converted-space"/>
    <w:rsid w:val="00D67CE5"/>
  </w:style>
  <w:style w:type="paragraph" w:customStyle="1" w:styleId="11">
    <w:name w:val="Обычный + 11 пт"/>
    <w:basedOn w:val="a"/>
    <w:rsid w:val="00BF52B3"/>
    <w:pPr>
      <w:overflowPunct/>
      <w:autoSpaceDE/>
      <w:autoSpaceDN/>
      <w:adjustRightInd/>
      <w:textAlignment w:val="auto"/>
    </w:pPr>
    <w:rPr>
      <w:sz w:val="22"/>
      <w:szCs w:val="22"/>
    </w:rPr>
  </w:style>
  <w:style w:type="paragraph" w:customStyle="1" w:styleId="311">
    <w:name w:val="Основной текст с отступом 31"/>
    <w:basedOn w:val="a"/>
    <w:rsid w:val="00567D62"/>
    <w:pPr>
      <w:ind w:firstLine="720"/>
      <w:jc w:val="both"/>
    </w:pPr>
    <w:rPr>
      <w:rFonts w:ascii="Times New Roman CYR" w:hAnsi="Times New Roman CYR"/>
      <w:sz w:val="22"/>
    </w:rPr>
  </w:style>
  <w:style w:type="character" w:customStyle="1" w:styleId="12">
    <w:name w:val="Неразрешенное упоминание1"/>
    <w:uiPriority w:val="99"/>
    <w:semiHidden/>
    <w:unhideWhenUsed/>
    <w:rsid w:val="002C3A7E"/>
    <w:rPr>
      <w:color w:val="808080"/>
      <w:shd w:val="clear" w:color="auto" w:fill="E6E6E6"/>
    </w:rPr>
  </w:style>
  <w:style w:type="character" w:customStyle="1" w:styleId="ab">
    <w:name w:val="Нижний колонтитул Знак"/>
    <w:link w:val="aa"/>
    <w:uiPriority w:val="99"/>
    <w:rsid w:val="008F299B"/>
  </w:style>
  <w:style w:type="paragraph" w:styleId="af1">
    <w:name w:val="caption"/>
    <w:basedOn w:val="a"/>
    <w:next w:val="a"/>
    <w:qFormat/>
    <w:rsid w:val="009523AB"/>
    <w:pPr>
      <w:ind w:firstLine="709"/>
      <w:jc w:val="both"/>
    </w:pPr>
    <w:rPr>
      <w:b/>
      <w:sz w:val="24"/>
    </w:rPr>
  </w:style>
  <w:style w:type="character" w:styleId="af2">
    <w:name w:val="annotation reference"/>
    <w:rsid w:val="00E94494"/>
    <w:rPr>
      <w:sz w:val="16"/>
      <w:szCs w:val="16"/>
    </w:rPr>
  </w:style>
  <w:style w:type="paragraph" w:styleId="af3">
    <w:name w:val="annotation text"/>
    <w:basedOn w:val="a"/>
    <w:link w:val="af4"/>
    <w:rsid w:val="00E94494"/>
  </w:style>
  <w:style w:type="character" w:customStyle="1" w:styleId="af4">
    <w:name w:val="Текст примечания Знак"/>
    <w:basedOn w:val="a0"/>
    <w:link w:val="af3"/>
    <w:rsid w:val="00E94494"/>
  </w:style>
  <w:style w:type="paragraph" w:styleId="af5">
    <w:name w:val="annotation subject"/>
    <w:basedOn w:val="af3"/>
    <w:next w:val="af3"/>
    <w:link w:val="af6"/>
    <w:rsid w:val="00E94494"/>
    <w:rPr>
      <w:b/>
      <w:bCs/>
    </w:rPr>
  </w:style>
  <w:style w:type="character" w:customStyle="1" w:styleId="af6">
    <w:name w:val="Тема примечания Знак"/>
    <w:link w:val="af5"/>
    <w:rsid w:val="00E94494"/>
    <w:rPr>
      <w:b/>
      <w:bCs/>
    </w:rPr>
  </w:style>
  <w:style w:type="paragraph" w:styleId="af7">
    <w:name w:val="List Paragraph"/>
    <w:basedOn w:val="a"/>
    <w:uiPriority w:val="34"/>
    <w:qFormat/>
    <w:rsid w:val="00E35CF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8">
    <w:name w:val="Plain Text"/>
    <w:basedOn w:val="a"/>
    <w:link w:val="af9"/>
    <w:uiPriority w:val="99"/>
    <w:unhideWhenUsed/>
    <w:rsid w:val="00E47804"/>
    <w:pPr>
      <w:overflowPunct/>
      <w:autoSpaceDE/>
      <w:autoSpaceDN/>
      <w:adjustRightInd/>
      <w:textAlignment w:val="auto"/>
    </w:pPr>
    <w:rPr>
      <w:rFonts w:ascii="Calibri" w:eastAsia="Calibri" w:hAnsi="Calibri"/>
      <w:sz w:val="22"/>
      <w:szCs w:val="21"/>
      <w:lang w:eastAsia="en-US"/>
    </w:rPr>
  </w:style>
  <w:style w:type="character" w:customStyle="1" w:styleId="af9">
    <w:name w:val="Текст Знак"/>
    <w:link w:val="af8"/>
    <w:uiPriority w:val="99"/>
    <w:rsid w:val="00E47804"/>
    <w:rPr>
      <w:rFonts w:ascii="Calibri" w:eastAsia="Calibri" w:hAnsi="Calibri"/>
      <w:sz w:val="22"/>
      <w:szCs w:val="21"/>
      <w:lang w:eastAsia="en-US"/>
    </w:rPr>
  </w:style>
  <w:style w:type="paragraph" w:customStyle="1" w:styleId="32">
    <w:name w:val="Основной текст с отступом 32"/>
    <w:basedOn w:val="a"/>
    <w:rsid w:val="00575C5E"/>
    <w:pPr>
      <w:ind w:firstLine="720"/>
      <w:jc w:val="both"/>
    </w:pPr>
    <w:rPr>
      <w:rFonts w:ascii="Times New Roman CYR" w:hAnsi="Times New Roman CYR"/>
      <w:sz w:val="22"/>
    </w:rPr>
  </w:style>
  <w:style w:type="paragraph" w:customStyle="1" w:styleId="33">
    <w:name w:val="Основной текст с отступом 33"/>
    <w:basedOn w:val="a"/>
    <w:rsid w:val="00394779"/>
    <w:pPr>
      <w:ind w:firstLine="720"/>
      <w:jc w:val="both"/>
    </w:pPr>
    <w:rPr>
      <w:rFonts w:ascii="Times New Roman CYR" w:hAnsi="Times New Roman CYR"/>
      <w:sz w:val="22"/>
    </w:rPr>
  </w:style>
  <w:style w:type="paragraph" w:styleId="afa">
    <w:name w:val="Revision"/>
    <w:hidden/>
    <w:uiPriority w:val="99"/>
    <w:semiHidden/>
    <w:rsid w:val="00C5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337">
      <w:bodyDiv w:val="1"/>
      <w:marLeft w:val="0"/>
      <w:marRight w:val="0"/>
      <w:marTop w:val="0"/>
      <w:marBottom w:val="0"/>
      <w:divBdr>
        <w:top w:val="none" w:sz="0" w:space="0" w:color="auto"/>
        <w:left w:val="none" w:sz="0" w:space="0" w:color="auto"/>
        <w:bottom w:val="none" w:sz="0" w:space="0" w:color="auto"/>
        <w:right w:val="none" w:sz="0" w:space="0" w:color="auto"/>
      </w:divBdr>
    </w:div>
    <w:div w:id="182480697">
      <w:bodyDiv w:val="1"/>
      <w:marLeft w:val="0"/>
      <w:marRight w:val="0"/>
      <w:marTop w:val="0"/>
      <w:marBottom w:val="0"/>
      <w:divBdr>
        <w:top w:val="none" w:sz="0" w:space="0" w:color="auto"/>
        <w:left w:val="none" w:sz="0" w:space="0" w:color="auto"/>
        <w:bottom w:val="none" w:sz="0" w:space="0" w:color="auto"/>
        <w:right w:val="none" w:sz="0" w:space="0" w:color="auto"/>
      </w:divBdr>
    </w:div>
    <w:div w:id="258637003">
      <w:bodyDiv w:val="1"/>
      <w:marLeft w:val="0"/>
      <w:marRight w:val="0"/>
      <w:marTop w:val="0"/>
      <w:marBottom w:val="0"/>
      <w:divBdr>
        <w:top w:val="none" w:sz="0" w:space="0" w:color="auto"/>
        <w:left w:val="none" w:sz="0" w:space="0" w:color="auto"/>
        <w:bottom w:val="none" w:sz="0" w:space="0" w:color="auto"/>
        <w:right w:val="none" w:sz="0" w:space="0" w:color="auto"/>
      </w:divBdr>
    </w:div>
    <w:div w:id="299308479">
      <w:bodyDiv w:val="1"/>
      <w:marLeft w:val="0"/>
      <w:marRight w:val="0"/>
      <w:marTop w:val="0"/>
      <w:marBottom w:val="0"/>
      <w:divBdr>
        <w:top w:val="none" w:sz="0" w:space="0" w:color="auto"/>
        <w:left w:val="none" w:sz="0" w:space="0" w:color="auto"/>
        <w:bottom w:val="none" w:sz="0" w:space="0" w:color="auto"/>
        <w:right w:val="none" w:sz="0" w:space="0" w:color="auto"/>
      </w:divBdr>
    </w:div>
    <w:div w:id="333455576">
      <w:bodyDiv w:val="1"/>
      <w:marLeft w:val="0"/>
      <w:marRight w:val="0"/>
      <w:marTop w:val="0"/>
      <w:marBottom w:val="0"/>
      <w:divBdr>
        <w:top w:val="none" w:sz="0" w:space="0" w:color="auto"/>
        <w:left w:val="none" w:sz="0" w:space="0" w:color="auto"/>
        <w:bottom w:val="none" w:sz="0" w:space="0" w:color="auto"/>
        <w:right w:val="none" w:sz="0" w:space="0" w:color="auto"/>
      </w:divBdr>
    </w:div>
    <w:div w:id="333538385">
      <w:bodyDiv w:val="1"/>
      <w:marLeft w:val="0"/>
      <w:marRight w:val="0"/>
      <w:marTop w:val="0"/>
      <w:marBottom w:val="0"/>
      <w:divBdr>
        <w:top w:val="none" w:sz="0" w:space="0" w:color="auto"/>
        <w:left w:val="none" w:sz="0" w:space="0" w:color="auto"/>
        <w:bottom w:val="none" w:sz="0" w:space="0" w:color="auto"/>
        <w:right w:val="none" w:sz="0" w:space="0" w:color="auto"/>
      </w:divBdr>
    </w:div>
    <w:div w:id="429813665">
      <w:bodyDiv w:val="1"/>
      <w:marLeft w:val="0"/>
      <w:marRight w:val="0"/>
      <w:marTop w:val="0"/>
      <w:marBottom w:val="0"/>
      <w:divBdr>
        <w:top w:val="none" w:sz="0" w:space="0" w:color="auto"/>
        <w:left w:val="none" w:sz="0" w:space="0" w:color="auto"/>
        <w:bottom w:val="none" w:sz="0" w:space="0" w:color="auto"/>
        <w:right w:val="none" w:sz="0" w:space="0" w:color="auto"/>
      </w:divBdr>
    </w:div>
    <w:div w:id="442303854">
      <w:bodyDiv w:val="1"/>
      <w:marLeft w:val="0"/>
      <w:marRight w:val="0"/>
      <w:marTop w:val="0"/>
      <w:marBottom w:val="0"/>
      <w:divBdr>
        <w:top w:val="none" w:sz="0" w:space="0" w:color="auto"/>
        <w:left w:val="none" w:sz="0" w:space="0" w:color="auto"/>
        <w:bottom w:val="none" w:sz="0" w:space="0" w:color="auto"/>
        <w:right w:val="none" w:sz="0" w:space="0" w:color="auto"/>
      </w:divBdr>
    </w:div>
    <w:div w:id="459693411">
      <w:bodyDiv w:val="1"/>
      <w:marLeft w:val="0"/>
      <w:marRight w:val="0"/>
      <w:marTop w:val="0"/>
      <w:marBottom w:val="0"/>
      <w:divBdr>
        <w:top w:val="none" w:sz="0" w:space="0" w:color="auto"/>
        <w:left w:val="none" w:sz="0" w:space="0" w:color="auto"/>
        <w:bottom w:val="none" w:sz="0" w:space="0" w:color="auto"/>
        <w:right w:val="none" w:sz="0" w:space="0" w:color="auto"/>
      </w:divBdr>
    </w:div>
    <w:div w:id="819342806">
      <w:bodyDiv w:val="1"/>
      <w:marLeft w:val="0"/>
      <w:marRight w:val="0"/>
      <w:marTop w:val="0"/>
      <w:marBottom w:val="0"/>
      <w:divBdr>
        <w:top w:val="none" w:sz="0" w:space="0" w:color="auto"/>
        <w:left w:val="none" w:sz="0" w:space="0" w:color="auto"/>
        <w:bottom w:val="none" w:sz="0" w:space="0" w:color="auto"/>
        <w:right w:val="none" w:sz="0" w:space="0" w:color="auto"/>
      </w:divBdr>
    </w:div>
    <w:div w:id="830296649">
      <w:bodyDiv w:val="1"/>
      <w:marLeft w:val="0"/>
      <w:marRight w:val="0"/>
      <w:marTop w:val="0"/>
      <w:marBottom w:val="0"/>
      <w:divBdr>
        <w:top w:val="none" w:sz="0" w:space="0" w:color="auto"/>
        <w:left w:val="none" w:sz="0" w:space="0" w:color="auto"/>
        <w:bottom w:val="none" w:sz="0" w:space="0" w:color="auto"/>
        <w:right w:val="none" w:sz="0" w:space="0" w:color="auto"/>
      </w:divBdr>
    </w:div>
    <w:div w:id="851262258">
      <w:bodyDiv w:val="1"/>
      <w:marLeft w:val="0"/>
      <w:marRight w:val="0"/>
      <w:marTop w:val="0"/>
      <w:marBottom w:val="0"/>
      <w:divBdr>
        <w:top w:val="none" w:sz="0" w:space="0" w:color="auto"/>
        <w:left w:val="none" w:sz="0" w:space="0" w:color="auto"/>
        <w:bottom w:val="none" w:sz="0" w:space="0" w:color="auto"/>
        <w:right w:val="none" w:sz="0" w:space="0" w:color="auto"/>
      </w:divBdr>
    </w:div>
    <w:div w:id="924993551">
      <w:bodyDiv w:val="1"/>
      <w:marLeft w:val="0"/>
      <w:marRight w:val="0"/>
      <w:marTop w:val="0"/>
      <w:marBottom w:val="0"/>
      <w:divBdr>
        <w:top w:val="none" w:sz="0" w:space="0" w:color="auto"/>
        <w:left w:val="none" w:sz="0" w:space="0" w:color="auto"/>
        <w:bottom w:val="none" w:sz="0" w:space="0" w:color="auto"/>
        <w:right w:val="none" w:sz="0" w:space="0" w:color="auto"/>
      </w:divBdr>
    </w:div>
    <w:div w:id="1008140718">
      <w:bodyDiv w:val="1"/>
      <w:marLeft w:val="0"/>
      <w:marRight w:val="0"/>
      <w:marTop w:val="0"/>
      <w:marBottom w:val="0"/>
      <w:divBdr>
        <w:top w:val="none" w:sz="0" w:space="0" w:color="auto"/>
        <w:left w:val="none" w:sz="0" w:space="0" w:color="auto"/>
        <w:bottom w:val="none" w:sz="0" w:space="0" w:color="auto"/>
        <w:right w:val="none" w:sz="0" w:space="0" w:color="auto"/>
      </w:divBdr>
    </w:div>
    <w:div w:id="1176268686">
      <w:bodyDiv w:val="1"/>
      <w:marLeft w:val="0"/>
      <w:marRight w:val="0"/>
      <w:marTop w:val="0"/>
      <w:marBottom w:val="0"/>
      <w:divBdr>
        <w:top w:val="none" w:sz="0" w:space="0" w:color="auto"/>
        <w:left w:val="none" w:sz="0" w:space="0" w:color="auto"/>
        <w:bottom w:val="none" w:sz="0" w:space="0" w:color="auto"/>
        <w:right w:val="none" w:sz="0" w:space="0" w:color="auto"/>
      </w:divBdr>
      <w:divsChild>
        <w:div w:id="2123256159">
          <w:marLeft w:val="0"/>
          <w:marRight w:val="0"/>
          <w:marTop w:val="0"/>
          <w:marBottom w:val="0"/>
          <w:divBdr>
            <w:top w:val="none" w:sz="0" w:space="0" w:color="auto"/>
            <w:left w:val="none" w:sz="0" w:space="0" w:color="auto"/>
            <w:bottom w:val="none" w:sz="0" w:space="0" w:color="auto"/>
            <w:right w:val="none" w:sz="0" w:space="0" w:color="auto"/>
          </w:divBdr>
          <w:divsChild>
            <w:div w:id="1728797455">
              <w:marLeft w:val="0"/>
              <w:marRight w:val="0"/>
              <w:marTop w:val="0"/>
              <w:marBottom w:val="0"/>
              <w:divBdr>
                <w:top w:val="none" w:sz="0" w:space="0" w:color="auto"/>
                <w:left w:val="none" w:sz="0" w:space="0" w:color="auto"/>
                <w:bottom w:val="none" w:sz="0" w:space="0" w:color="auto"/>
                <w:right w:val="none" w:sz="0" w:space="0" w:color="auto"/>
              </w:divBdr>
              <w:divsChild>
                <w:div w:id="191381865">
                  <w:marLeft w:val="-5280"/>
                  <w:marRight w:val="0"/>
                  <w:marTop w:val="0"/>
                  <w:marBottom w:val="0"/>
                  <w:divBdr>
                    <w:top w:val="none" w:sz="0" w:space="0" w:color="auto"/>
                    <w:left w:val="none" w:sz="0" w:space="0" w:color="auto"/>
                    <w:bottom w:val="none" w:sz="0" w:space="0" w:color="auto"/>
                    <w:right w:val="none" w:sz="0" w:space="0" w:color="auto"/>
                  </w:divBdr>
                  <w:divsChild>
                    <w:div w:id="1002077713">
                      <w:marLeft w:val="5280"/>
                      <w:marRight w:val="0"/>
                      <w:marTop w:val="0"/>
                      <w:marBottom w:val="0"/>
                      <w:divBdr>
                        <w:top w:val="none" w:sz="0" w:space="0" w:color="auto"/>
                        <w:left w:val="none" w:sz="0" w:space="0" w:color="auto"/>
                        <w:bottom w:val="none" w:sz="0" w:space="0" w:color="auto"/>
                        <w:right w:val="none" w:sz="0" w:space="0" w:color="auto"/>
                      </w:divBdr>
                      <w:divsChild>
                        <w:div w:id="249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271">
      <w:bodyDiv w:val="1"/>
      <w:marLeft w:val="0"/>
      <w:marRight w:val="0"/>
      <w:marTop w:val="0"/>
      <w:marBottom w:val="0"/>
      <w:divBdr>
        <w:top w:val="none" w:sz="0" w:space="0" w:color="auto"/>
        <w:left w:val="none" w:sz="0" w:space="0" w:color="auto"/>
        <w:bottom w:val="none" w:sz="0" w:space="0" w:color="auto"/>
        <w:right w:val="none" w:sz="0" w:space="0" w:color="auto"/>
      </w:divBdr>
    </w:div>
    <w:div w:id="1480923358">
      <w:bodyDiv w:val="1"/>
      <w:marLeft w:val="0"/>
      <w:marRight w:val="0"/>
      <w:marTop w:val="0"/>
      <w:marBottom w:val="0"/>
      <w:divBdr>
        <w:top w:val="none" w:sz="0" w:space="0" w:color="auto"/>
        <w:left w:val="none" w:sz="0" w:space="0" w:color="auto"/>
        <w:bottom w:val="none" w:sz="0" w:space="0" w:color="auto"/>
        <w:right w:val="none" w:sz="0" w:space="0" w:color="auto"/>
      </w:divBdr>
    </w:div>
    <w:div w:id="1529565131">
      <w:bodyDiv w:val="1"/>
      <w:marLeft w:val="0"/>
      <w:marRight w:val="0"/>
      <w:marTop w:val="0"/>
      <w:marBottom w:val="0"/>
      <w:divBdr>
        <w:top w:val="none" w:sz="0" w:space="0" w:color="auto"/>
        <w:left w:val="none" w:sz="0" w:space="0" w:color="auto"/>
        <w:bottom w:val="none" w:sz="0" w:space="0" w:color="auto"/>
        <w:right w:val="none" w:sz="0" w:space="0" w:color="auto"/>
      </w:divBdr>
    </w:div>
    <w:div w:id="15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973555300">
          <w:marLeft w:val="0"/>
          <w:marRight w:val="0"/>
          <w:marTop w:val="0"/>
          <w:marBottom w:val="0"/>
          <w:divBdr>
            <w:top w:val="none" w:sz="0" w:space="0" w:color="auto"/>
            <w:left w:val="none" w:sz="0" w:space="0" w:color="auto"/>
            <w:bottom w:val="none" w:sz="0" w:space="0" w:color="auto"/>
            <w:right w:val="none" w:sz="0" w:space="0" w:color="auto"/>
          </w:divBdr>
        </w:div>
      </w:divsChild>
    </w:div>
    <w:div w:id="1648513011">
      <w:bodyDiv w:val="1"/>
      <w:marLeft w:val="0"/>
      <w:marRight w:val="0"/>
      <w:marTop w:val="0"/>
      <w:marBottom w:val="0"/>
      <w:divBdr>
        <w:top w:val="none" w:sz="0" w:space="0" w:color="auto"/>
        <w:left w:val="none" w:sz="0" w:space="0" w:color="auto"/>
        <w:bottom w:val="none" w:sz="0" w:space="0" w:color="auto"/>
        <w:right w:val="none" w:sz="0" w:space="0" w:color="auto"/>
      </w:divBdr>
    </w:div>
    <w:div w:id="1689981981">
      <w:bodyDiv w:val="1"/>
      <w:marLeft w:val="0"/>
      <w:marRight w:val="0"/>
      <w:marTop w:val="0"/>
      <w:marBottom w:val="0"/>
      <w:divBdr>
        <w:top w:val="none" w:sz="0" w:space="0" w:color="auto"/>
        <w:left w:val="none" w:sz="0" w:space="0" w:color="auto"/>
        <w:bottom w:val="none" w:sz="0" w:space="0" w:color="auto"/>
        <w:right w:val="none" w:sz="0" w:space="0" w:color="auto"/>
      </w:divBdr>
      <w:divsChild>
        <w:div w:id="582186368">
          <w:marLeft w:val="0"/>
          <w:marRight w:val="0"/>
          <w:marTop w:val="0"/>
          <w:marBottom w:val="0"/>
          <w:divBdr>
            <w:top w:val="none" w:sz="0" w:space="0" w:color="auto"/>
            <w:left w:val="none" w:sz="0" w:space="0" w:color="auto"/>
            <w:bottom w:val="none" w:sz="0" w:space="0" w:color="auto"/>
            <w:right w:val="none" w:sz="0" w:space="0" w:color="auto"/>
          </w:divBdr>
        </w:div>
      </w:divsChild>
    </w:div>
    <w:div w:id="1816095343">
      <w:bodyDiv w:val="1"/>
      <w:marLeft w:val="0"/>
      <w:marRight w:val="0"/>
      <w:marTop w:val="0"/>
      <w:marBottom w:val="0"/>
      <w:divBdr>
        <w:top w:val="none" w:sz="0" w:space="0" w:color="auto"/>
        <w:left w:val="none" w:sz="0" w:space="0" w:color="auto"/>
        <w:bottom w:val="none" w:sz="0" w:space="0" w:color="auto"/>
        <w:right w:val="none" w:sz="0" w:space="0" w:color="auto"/>
      </w:divBdr>
    </w:div>
    <w:div w:id="1851524621">
      <w:bodyDiv w:val="1"/>
      <w:marLeft w:val="0"/>
      <w:marRight w:val="0"/>
      <w:marTop w:val="0"/>
      <w:marBottom w:val="0"/>
      <w:divBdr>
        <w:top w:val="none" w:sz="0" w:space="0" w:color="auto"/>
        <w:left w:val="none" w:sz="0" w:space="0" w:color="auto"/>
        <w:bottom w:val="none" w:sz="0" w:space="0" w:color="auto"/>
        <w:right w:val="none" w:sz="0" w:space="0" w:color="auto"/>
      </w:divBdr>
      <w:divsChild>
        <w:div w:id="1626961107">
          <w:marLeft w:val="0"/>
          <w:marRight w:val="0"/>
          <w:marTop w:val="0"/>
          <w:marBottom w:val="0"/>
          <w:divBdr>
            <w:top w:val="none" w:sz="0" w:space="0" w:color="auto"/>
            <w:left w:val="none" w:sz="0" w:space="0" w:color="auto"/>
            <w:bottom w:val="none" w:sz="0" w:space="0" w:color="auto"/>
            <w:right w:val="none" w:sz="0" w:space="0" w:color="auto"/>
          </w:divBdr>
        </w:div>
      </w:divsChild>
    </w:div>
    <w:div w:id="2083016614">
      <w:bodyDiv w:val="1"/>
      <w:marLeft w:val="0"/>
      <w:marRight w:val="0"/>
      <w:marTop w:val="0"/>
      <w:marBottom w:val="0"/>
      <w:divBdr>
        <w:top w:val="none" w:sz="0" w:space="0" w:color="auto"/>
        <w:left w:val="none" w:sz="0" w:space="0" w:color="auto"/>
        <w:bottom w:val="none" w:sz="0" w:space="0" w:color="auto"/>
        <w:right w:val="none" w:sz="0" w:space="0" w:color="auto"/>
      </w:divBdr>
    </w:div>
    <w:div w:id="2121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1088;&#1094;&#1080;&#1089;.&#1088;&#109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ao.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a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ao.r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AE15-421E-4C7D-8B10-36A3C141FE60}">
  <ds:schemaRefs>
    <ds:schemaRef ds:uri="http://schemas.openxmlformats.org/officeDocument/2006/bibliography"/>
  </ds:schemaRefs>
</ds:datastoreItem>
</file>

<file path=customXml/itemProps2.xml><?xml version="1.0" encoding="utf-8"?>
<ds:datastoreItem xmlns:ds="http://schemas.openxmlformats.org/officeDocument/2006/customXml" ds:itemID="{A770735A-5791-4439-9EA5-B56C0C23199D}">
  <ds:schemaRefs>
    <ds:schemaRef ds:uri="http://schemas.openxmlformats.org/officeDocument/2006/bibliography"/>
  </ds:schemaRefs>
</ds:datastoreItem>
</file>

<file path=customXml/itemProps3.xml><?xml version="1.0" encoding="utf-8"?>
<ds:datastoreItem xmlns:ds="http://schemas.openxmlformats.org/officeDocument/2006/customXml" ds:itemID="{D0E33AA4-B04C-4D3F-8851-6066008F0C16}">
  <ds:schemaRefs>
    <ds:schemaRef ds:uri="http://schemas.openxmlformats.org/officeDocument/2006/bibliography"/>
  </ds:schemaRefs>
</ds:datastoreItem>
</file>

<file path=customXml/itemProps4.xml><?xml version="1.0" encoding="utf-8"?>
<ds:datastoreItem xmlns:ds="http://schemas.openxmlformats.org/officeDocument/2006/customXml" ds:itemID="{511EB6B5-2821-4DEA-A652-5D95DB87A97A}">
  <ds:schemaRefs>
    <ds:schemaRef ds:uri="http://schemas.openxmlformats.org/officeDocument/2006/bibliography"/>
  </ds:schemaRefs>
</ds:datastoreItem>
</file>

<file path=customXml/itemProps5.xml><?xml version="1.0" encoding="utf-8"?>
<ds:datastoreItem xmlns:ds="http://schemas.openxmlformats.org/officeDocument/2006/customXml" ds:itemID="{A6E38DE8-36CF-4018-9888-B4984164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3721</Words>
  <Characters>28114</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ЛИЦЕНЗИОННОЕ  СОГЛАШЕНИЕ  № _______ / ТВ</vt:lpstr>
    </vt:vector>
  </TitlesOfParts>
  <Company>Grizli777</Company>
  <LinksUpToDate>false</LinksUpToDate>
  <CharactersWithSpaces>31772</CharactersWithSpaces>
  <SharedDoc>false</SharedDoc>
  <HLinks>
    <vt:vector size="30" baseType="variant">
      <vt:variant>
        <vt:i4>7012458</vt:i4>
      </vt:variant>
      <vt:variant>
        <vt:i4>30</vt:i4>
      </vt:variant>
      <vt:variant>
        <vt:i4>0</vt:i4>
      </vt:variant>
      <vt:variant>
        <vt:i4>5</vt:i4>
      </vt:variant>
      <vt:variant>
        <vt:lpwstr>http://www.rao.ru/</vt:lpwstr>
      </vt:variant>
      <vt:variant>
        <vt:lpwstr/>
      </vt:variant>
      <vt:variant>
        <vt:i4>7012458</vt:i4>
      </vt:variant>
      <vt:variant>
        <vt:i4>27</vt:i4>
      </vt:variant>
      <vt:variant>
        <vt:i4>0</vt:i4>
      </vt:variant>
      <vt:variant>
        <vt:i4>5</vt:i4>
      </vt:variant>
      <vt:variant>
        <vt:lpwstr>http://www.rao.ru/</vt:lpwstr>
      </vt:variant>
      <vt:variant>
        <vt:lpwstr/>
      </vt:variant>
      <vt:variant>
        <vt:i4>7012458</vt:i4>
      </vt:variant>
      <vt:variant>
        <vt:i4>6</vt:i4>
      </vt:variant>
      <vt:variant>
        <vt:i4>0</vt:i4>
      </vt:variant>
      <vt:variant>
        <vt:i4>5</vt:i4>
      </vt:variant>
      <vt:variant>
        <vt:lpwstr>http://www.rao.ru/</vt:lpwstr>
      </vt:variant>
      <vt:variant>
        <vt:lpwstr/>
      </vt:variant>
      <vt:variant>
        <vt:i4>7012458</vt:i4>
      </vt:variant>
      <vt:variant>
        <vt:i4>3</vt:i4>
      </vt:variant>
      <vt:variant>
        <vt:i4>0</vt:i4>
      </vt:variant>
      <vt:variant>
        <vt:i4>5</vt:i4>
      </vt:variant>
      <vt:variant>
        <vt:lpwstr>http://www.rao.ru/</vt:lpwstr>
      </vt:variant>
      <vt:variant>
        <vt:lpwstr/>
      </vt:variant>
      <vt:variant>
        <vt:i4>7012458</vt:i4>
      </vt:variant>
      <vt:variant>
        <vt:i4>0</vt:i4>
      </vt:variant>
      <vt:variant>
        <vt:i4>0</vt:i4>
      </vt:variant>
      <vt:variant>
        <vt:i4>5</vt:i4>
      </vt:variant>
      <vt:variant>
        <vt:lpwstr>http://www.rao.ru/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ЛИЦЕНЗИОННОЕ  СОГЛАШЕНИЕ  № _______ / ТВ</dc:title>
  <dc:creator>*******</dc:creator>
  <cp:lastModifiedBy>y22</cp:lastModifiedBy>
  <cp:revision>4</cp:revision>
  <cp:lastPrinted>2023-07-12T16:30:00Z</cp:lastPrinted>
  <dcterms:created xsi:type="dcterms:W3CDTF">2023-09-08T09:14:00Z</dcterms:created>
  <dcterms:modified xsi:type="dcterms:W3CDTF">2023-10-02T09:39:00Z</dcterms:modified>
</cp:coreProperties>
</file>